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center" w:tblpY="-1039"/>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977"/>
      </w:tblGrid>
      <w:tr w:rsidR="002F2B9C" w:rsidRPr="0093184E" w:rsidTr="00F06360">
        <w:trPr>
          <w:trHeight w:val="643"/>
        </w:trPr>
        <w:tc>
          <w:tcPr>
            <w:tcW w:w="7763" w:type="dxa"/>
          </w:tcPr>
          <w:p w:rsidR="00CC7805" w:rsidRPr="00954C9F" w:rsidRDefault="001B2B62" w:rsidP="00CC7805">
            <w:pPr>
              <w:pStyle w:val="a5"/>
              <w:tabs>
                <w:tab w:val="left" w:pos="1425"/>
              </w:tabs>
              <w:ind w:left="3599" w:right="-1224"/>
              <w:rPr>
                <w:rFonts w:ascii="Circe Bold" w:hAnsi="Circe Bold"/>
                <w:sz w:val="18"/>
                <w:szCs w:val="18"/>
                <w:lang w:val="fr-CA"/>
              </w:rPr>
            </w:pPr>
            <w:r w:rsidRPr="00954C9F">
              <w:rPr>
                <w:rFonts w:ascii="Circe Bold" w:hAnsi="Circe Bold"/>
                <w:sz w:val="18"/>
                <w:szCs w:val="18"/>
                <w:lang w:val="fr-CA"/>
              </w:rPr>
              <w:t xml:space="preserve">Office </w:t>
            </w:r>
            <w:r w:rsidR="0015402A" w:rsidRPr="00954C9F">
              <w:rPr>
                <w:rFonts w:ascii="Circe Bold" w:hAnsi="Circe Bold"/>
                <w:sz w:val="18"/>
                <w:szCs w:val="18"/>
                <w:lang w:val="fr-CA"/>
              </w:rPr>
              <w:t xml:space="preserve">DMCC, 13E, </w:t>
            </w:r>
            <w:r w:rsidRPr="00954C9F">
              <w:rPr>
                <w:rFonts w:ascii="Circe Bold" w:hAnsi="Circe Bold"/>
                <w:sz w:val="18"/>
                <w:szCs w:val="18"/>
                <w:lang w:val="fr-CA"/>
              </w:rPr>
              <w:t>treizième étage</w:t>
            </w:r>
            <w:r w:rsidR="0015402A" w:rsidRPr="00954C9F">
              <w:rPr>
                <w:rFonts w:ascii="Circe Bold" w:hAnsi="Circe Bold"/>
                <w:sz w:val="18"/>
                <w:szCs w:val="18"/>
                <w:lang w:val="fr-CA"/>
              </w:rPr>
              <w:t xml:space="preserve">,  </w:t>
            </w:r>
          </w:p>
          <w:p w:rsidR="00C94990" w:rsidRPr="00971300" w:rsidRDefault="00F0072A" w:rsidP="00CC7805">
            <w:pPr>
              <w:pStyle w:val="a5"/>
              <w:tabs>
                <w:tab w:val="clear" w:pos="4844"/>
                <w:tab w:val="left" w:pos="1425"/>
              </w:tabs>
              <w:ind w:left="3599" w:right="-1224"/>
              <w:rPr>
                <w:rFonts w:ascii="Circe Bold" w:hAnsi="Circe Bold"/>
                <w:sz w:val="18"/>
                <w:szCs w:val="18"/>
              </w:rPr>
            </w:pPr>
            <w:r>
              <w:rPr>
                <w:rFonts w:ascii="Circe Bold" w:hAnsi="Circe Bold"/>
                <w:sz w:val="18"/>
                <w:szCs w:val="18"/>
              </w:rPr>
              <w:t>Al</w:t>
            </w:r>
            <w:r w:rsidR="001B2B62" w:rsidRPr="00971300">
              <w:rPr>
                <w:rFonts w:ascii="Circe Bold" w:hAnsi="Circe Bold"/>
                <w:sz w:val="18"/>
                <w:szCs w:val="18"/>
              </w:rPr>
              <w:t>mas Towers</w:t>
            </w:r>
            <w:r w:rsidR="0015402A" w:rsidRPr="00971300">
              <w:rPr>
                <w:rFonts w:ascii="Circe Bold" w:hAnsi="Circe Bold"/>
                <w:sz w:val="18"/>
                <w:szCs w:val="18"/>
              </w:rPr>
              <w:t xml:space="preserve">, </w:t>
            </w:r>
            <w:r w:rsidR="001B2B62" w:rsidRPr="00971300">
              <w:rPr>
                <w:rFonts w:ascii="Circe Bold" w:hAnsi="Circe Bold"/>
                <w:sz w:val="18"/>
                <w:szCs w:val="18"/>
              </w:rPr>
              <w:t>Jumeirah Lakes Tower,</w:t>
            </w:r>
            <w:r w:rsidR="0015402A" w:rsidRPr="00971300">
              <w:rPr>
                <w:rFonts w:ascii="Circe Bold" w:hAnsi="Circe Bold"/>
                <w:sz w:val="18"/>
                <w:szCs w:val="18"/>
              </w:rPr>
              <w:t xml:space="preserve"> </w:t>
            </w:r>
          </w:p>
          <w:p w:rsidR="001B2B62" w:rsidRPr="00971300" w:rsidRDefault="001B2B62" w:rsidP="00CC7805">
            <w:pPr>
              <w:pStyle w:val="a5"/>
              <w:tabs>
                <w:tab w:val="clear" w:pos="4844"/>
                <w:tab w:val="left" w:pos="1425"/>
              </w:tabs>
              <w:ind w:left="3599" w:right="-1224"/>
              <w:rPr>
                <w:rFonts w:ascii="Circe Bold" w:hAnsi="Circe Bold"/>
                <w:sz w:val="18"/>
                <w:szCs w:val="18"/>
              </w:rPr>
            </w:pPr>
            <w:r w:rsidRPr="00971300">
              <w:rPr>
                <w:rFonts w:ascii="Circe Bold" w:hAnsi="Circe Bold"/>
                <w:sz w:val="18"/>
                <w:szCs w:val="18"/>
              </w:rPr>
              <w:t>Dubaï</w:t>
            </w:r>
            <w:r w:rsidR="00F06360" w:rsidRPr="00971300">
              <w:rPr>
                <w:rFonts w:ascii="Circe Bold" w:hAnsi="Circe Bold"/>
                <w:sz w:val="18"/>
                <w:szCs w:val="18"/>
              </w:rPr>
              <w:t xml:space="preserve">, </w:t>
            </w:r>
            <w:r w:rsidRPr="00971300">
              <w:rPr>
                <w:rFonts w:ascii="Circe Bold" w:hAnsi="Circe Bold"/>
                <w:sz w:val="18"/>
                <w:szCs w:val="18"/>
              </w:rPr>
              <w:t>Émirats Arabes Unis</w:t>
            </w:r>
          </w:p>
          <w:p w:rsidR="00F06360" w:rsidRPr="00971300" w:rsidRDefault="0015402A" w:rsidP="00CC7805">
            <w:pPr>
              <w:pStyle w:val="a5"/>
              <w:tabs>
                <w:tab w:val="clear" w:pos="4844"/>
                <w:tab w:val="left" w:pos="1425"/>
              </w:tabs>
              <w:ind w:left="3599" w:right="-1224"/>
              <w:rPr>
                <w:rFonts w:ascii="Circe Bold" w:hAnsi="Circe Bold"/>
                <w:sz w:val="18"/>
                <w:szCs w:val="18"/>
              </w:rPr>
            </w:pPr>
            <w:r w:rsidRPr="00971300">
              <w:rPr>
                <w:rFonts w:ascii="Circe Bold" w:hAnsi="Circe Bold"/>
                <w:sz w:val="18"/>
                <w:szCs w:val="18"/>
              </w:rPr>
              <w:t xml:space="preserve">(DMCC Office, 13E, Thirteenth Floor, Almas Towers, </w:t>
            </w:r>
          </w:p>
          <w:p w:rsidR="00F06360" w:rsidRPr="00971300" w:rsidRDefault="0015402A" w:rsidP="00CC7805">
            <w:pPr>
              <w:pStyle w:val="a5"/>
              <w:tabs>
                <w:tab w:val="clear" w:pos="4844"/>
                <w:tab w:val="left" w:pos="1425"/>
              </w:tabs>
              <w:ind w:left="3599" w:right="-1224"/>
              <w:rPr>
                <w:rFonts w:ascii="Circe Bold" w:hAnsi="Circe Bold"/>
                <w:sz w:val="18"/>
                <w:szCs w:val="18"/>
              </w:rPr>
            </w:pPr>
            <w:r w:rsidRPr="00971300">
              <w:rPr>
                <w:rFonts w:ascii="Circe Bold" w:hAnsi="Circe Bold"/>
                <w:sz w:val="18"/>
                <w:szCs w:val="18"/>
              </w:rPr>
              <w:t xml:space="preserve">Jumeirah Lakes Tower, </w:t>
            </w:r>
          </w:p>
          <w:p w:rsidR="00CC7805" w:rsidRPr="00971300" w:rsidRDefault="0015402A" w:rsidP="00CC7805">
            <w:pPr>
              <w:pStyle w:val="a5"/>
              <w:tabs>
                <w:tab w:val="clear" w:pos="4844"/>
                <w:tab w:val="left" w:pos="1425"/>
              </w:tabs>
              <w:ind w:left="3599" w:right="-1224"/>
              <w:rPr>
                <w:rFonts w:ascii="Circe Bold" w:hAnsi="Circe Bold"/>
                <w:sz w:val="18"/>
                <w:szCs w:val="18"/>
              </w:rPr>
            </w:pPr>
            <w:r w:rsidRPr="00971300">
              <w:rPr>
                <w:rFonts w:ascii="Circe Bold" w:hAnsi="Circe Bold"/>
                <w:sz w:val="18"/>
                <w:szCs w:val="18"/>
              </w:rPr>
              <w:t>Dubai, United Arab Emirates)</w:t>
            </w:r>
          </w:p>
        </w:tc>
        <w:tc>
          <w:tcPr>
            <w:tcW w:w="2977" w:type="dxa"/>
          </w:tcPr>
          <w:p w:rsidR="00CC7805" w:rsidRPr="00954C9F" w:rsidRDefault="001B2B62" w:rsidP="00CC7805">
            <w:pPr>
              <w:pStyle w:val="a5"/>
              <w:tabs>
                <w:tab w:val="left" w:pos="1425"/>
              </w:tabs>
              <w:ind w:left="34"/>
              <w:rPr>
                <w:rFonts w:ascii="Circe Bold" w:hAnsi="Circe Bold"/>
                <w:sz w:val="18"/>
                <w:szCs w:val="18"/>
                <w:lang w:val="fr-CA"/>
              </w:rPr>
            </w:pPr>
            <w:r w:rsidRPr="00954C9F">
              <w:rPr>
                <w:rFonts w:ascii="Circe Bold" w:hAnsi="Circe Bold"/>
                <w:sz w:val="18"/>
                <w:szCs w:val="18"/>
                <w:lang w:val="fr-CA"/>
              </w:rPr>
              <w:t>Tél. </w:t>
            </w:r>
            <w:r w:rsidR="0015402A" w:rsidRPr="00954C9F">
              <w:rPr>
                <w:rFonts w:ascii="Circe Bold" w:hAnsi="Circe Bold"/>
                <w:sz w:val="18"/>
                <w:szCs w:val="18"/>
                <w:lang w:val="fr-CA"/>
              </w:rPr>
              <w:t>:  +</w:t>
            </w:r>
            <w:proofErr w:type="gramStart"/>
            <w:r w:rsidR="0015402A" w:rsidRPr="00954C9F">
              <w:rPr>
                <w:rFonts w:ascii="Circe Bold" w:hAnsi="Circe Bold"/>
                <w:sz w:val="18"/>
                <w:szCs w:val="18"/>
                <w:lang w:val="fr-CA"/>
              </w:rPr>
              <w:t>971  58</w:t>
            </w:r>
            <w:proofErr w:type="gramEnd"/>
            <w:r w:rsidR="0015402A" w:rsidRPr="00954C9F">
              <w:rPr>
                <w:rFonts w:ascii="Circe Bold" w:hAnsi="Circe Bold"/>
                <w:sz w:val="18"/>
                <w:szCs w:val="18"/>
                <w:lang w:val="fr-CA"/>
              </w:rPr>
              <w:t xml:space="preserve">  595  2817</w:t>
            </w:r>
          </w:p>
          <w:p w:rsidR="00CC7805" w:rsidRPr="00954C9F" w:rsidRDefault="001B2B62" w:rsidP="00CC7805">
            <w:pPr>
              <w:pStyle w:val="a5"/>
              <w:tabs>
                <w:tab w:val="left" w:pos="1425"/>
              </w:tabs>
              <w:ind w:left="34"/>
              <w:rPr>
                <w:rFonts w:ascii="Circe Bold" w:hAnsi="Circe Bold"/>
                <w:sz w:val="18"/>
                <w:szCs w:val="18"/>
                <w:lang w:val="fr-CA"/>
              </w:rPr>
            </w:pPr>
            <w:r w:rsidRPr="00954C9F">
              <w:rPr>
                <w:rFonts w:ascii="Circe Bold" w:hAnsi="Circe Bold"/>
                <w:sz w:val="18"/>
                <w:szCs w:val="18"/>
                <w:lang w:val="fr-CA"/>
              </w:rPr>
              <w:t>E-mail </w:t>
            </w:r>
            <w:r w:rsidR="0015402A" w:rsidRPr="00954C9F">
              <w:rPr>
                <w:rFonts w:ascii="Circe Bold" w:hAnsi="Circe Bold"/>
                <w:sz w:val="18"/>
                <w:szCs w:val="18"/>
                <w:lang w:val="fr-CA"/>
              </w:rPr>
              <w:t>: ceo.aftradedmcc@gmail.com</w:t>
            </w:r>
          </w:p>
        </w:tc>
      </w:tr>
    </w:tbl>
    <w:p w:rsidR="00B97328" w:rsidRPr="00954C9F" w:rsidRDefault="0015402A">
      <w:pPr>
        <w:rPr>
          <w:lang w:val="fr-CA"/>
        </w:rPr>
      </w:pPr>
      <w:r w:rsidRPr="00954C9F">
        <w:rPr>
          <w:rFonts w:ascii="Circe Bold" w:hAnsi="Circe Bold"/>
          <w:noProof/>
          <w:lang w:val="ru-RU" w:eastAsia="ru-RU"/>
        </w:rPr>
        <w:drawing>
          <wp:anchor distT="0" distB="0" distL="114300" distR="114300" simplePos="0" relativeHeight="251659264" behindDoc="0" locked="0" layoutInCell="1" allowOverlap="1">
            <wp:simplePos x="0" y="0"/>
            <wp:positionH relativeFrom="column">
              <wp:posOffset>-1006475</wp:posOffset>
            </wp:positionH>
            <wp:positionV relativeFrom="paragraph">
              <wp:posOffset>-1108075</wp:posOffset>
            </wp:positionV>
            <wp:extent cx="3000375" cy="169926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snovn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1699260"/>
                    </a:xfrm>
                    <a:prstGeom prst="rect">
                      <a:avLst/>
                    </a:prstGeom>
                  </pic:spPr>
                </pic:pic>
              </a:graphicData>
            </a:graphic>
            <wp14:sizeRelH relativeFrom="margin">
              <wp14:pctWidth>0</wp14:pctWidth>
            </wp14:sizeRelH>
            <wp14:sizeRelV relativeFrom="margin">
              <wp14:pctHeight>0</wp14:pctHeight>
            </wp14:sizeRelV>
          </wp:anchor>
        </w:drawing>
      </w:r>
      <w:r w:rsidRPr="00954C9F">
        <w:rPr>
          <w:noProof/>
          <w:lang w:val="ru-RU" w:eastAsia="ru-RU"/>
        </w:rPr>
        <w:drawing>
          <wp:anchor distT="0" distB="0" distL="114300" distR="114300" simplePos="0" relativeHeight="251658240" behindDoc="1" locked="0" layoutInCell="1" allowOverlap="1">
            <wp:simplePos x="0" y="0"/>
            <wp:positionH relativeFrom="page">
              <wp:posOffset>9525</wp:posOffset>
            </wp:positionH>
            <wp:positionV relativeFrom="paragraph">
              <wp:posOffset>-1318260</wp:posOffset>
            </wp:positionV>
            <wp:extent cx="7781925" cy="216090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91099" name="Blank-1.png"/>
                    <pic:cNvPicPr/>
                  </pic:nvPicPr>
                  <pic:blipFill>
                    <a:blip r:embed="rId9">
                      <a:extLst>
                        <a:ext uri="{28A0092B-C50C-407E-A947-70E740481C1C}">
                          <a14:useLocalDpi xmlns:a14="http://schemas.microsoft.com/office/drawing/2010/main" val="0"/>
                        </a:ext>
                      </a:extLst>
                    </a:blip>
                    <a:stretch>
                      <a:fillRect/>
                    </a:stretch>
                  </pic:blipFill>
                  <pic:spPr>
                    <a:xfrm>
                      <a:off x="0" y="0"/>
                      <a:ext cx="7781925" cy="2160905"/>
                    </a:xfrm>
                    <a:prstGeom prst="rect">
                      <a:avLst/>
                    </a:prstGeom>
                  </pic:spPr>
                </pic:pic>
              </a:graphicData>
            </a:graphic>
            <wp14:sizeRelH relativeFrom="margin">
              <wp14:pctWidth>0</wp14:pctWidth>
            </wp14:sizeRelH>
            <wp14:sizeRelV relativeFrom="margin">
              <wp14:pctHeight>0</wp14:pctHeight>
            </wp14:sizeRelV>
          </wp:anchor>
        </w:drawing>
      </w:r>
    </w:p>
    <w:p w:rsidR="007121A4" w:rsidRPr="00954C9F" w:rsidRDefault="001B2B62" w:rsidP="007121A4">
      <w:pPr>
        <w:tabs>
          <w:tab w:val="left" w:pos="2746"/>
        </w:tabs>
        <w:spacing w:line="240" w:lineRule="auto"/>
        <w:ind w:right="425"/>
        <w:jc w:val="center"/>
        <w:rPr>
          <w:rFonts w:ascii="Times New Roman" w:hAnsi="Times New Roman"/>
          <w:b/>
          <w:i/>
          <w:sz w:val="32"/>
          <w:szCs w:val="24"/>
          <w:lang w:val="fr-CA"/>
        </w:rPr>
      </w:pPr>
      <w:r w:rsidRPr="00954C9F">
        <w:rPr>
          <w:rFonts w:ascii="Times New Roman" w:hAnsi="Times New Roman"/>
          <w:b/>
          <w:i/>
          <w:sz w:val="36"/>
          <w:szCs w:val="24"/>
          <w:lang w:val="fr-CA"/>
        </w:rPr>
        <w:t>Liste de contrôle (système de gestion des déchets)</w:t>
      </w:r>
    </w:p>
    <w:p w:rsidR="007121A4" w:rsidRPr="00954C9F" w:rsidRDefault="007121A4" w:rsidP="007121A4">
      <w:pPr>
        <w:tabs>
          <w:tab w:val="left" w:pos="2746"/>
        </w:tabs>
        <w:spacing w:line="240" w:lineRule="auto"/>
        <w:ind w:right="425"/>
        <w:rPr>
          <w:rFonts w:ascii="Times New Roman" w:hAnsi="Times New Roman"/>
          <w:b/>
          <w:i/>
          <w:noProof/>
          <w:sz w:val="28"/>
          <w:lang w:val="fr-CA" w:eastAsia="ru-RU"/>
        </w:rPr>
      </w:pPr>
    </w:p>
    <w:p w:rsidR="007121A4" w:rsidRPr="00954C9F" w:rsidRDefault="001B2B62" w:rsidP="007121A4">
      <w:pPr>
        <w:widowControl w:val="0"/>
        <w:numPr>
          <w:ilvl w:val="0"/>
          <w:numId w:val="13"/>
        </w:num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b/>
          <w:bCs/>
          <w:sz w:val="24"/>
          <w:szCs w:val="24"/>
          <w:lang w:val="fr-CA"/>
        </w:rPr>
        <w:t xml:space="preserve">Plan </w:t>
      </w:r>
      <w:r w:rsidR="0093184E" w:rsidRPr="00954C9F">
        <w:rPr>
          <w:rFonts w:ascii="Times New Roman" w:hAnsi="Times New Roman"/>
          <w:b/>
          <w:bCs/>
          <w:sz w:val="24"/>
          <w:szCs w:val="24"/>
          <w:lang w:val="fr-CA"/>
        </w:rPr>
        <w:t>proposé</w:t>
      </w:r>
      <w:r w:rsidR="0093184E" w:rsidRPr="00954C9F">
        <w:rPr>
          <w:rFonts w:ascii="Times New Roman" w:hAnsi="Times New Roman"/>
          <w:b/>
          <w:bCs/>
          <w:sz w:val="24"/>
          <w:szCs w:val="24"/>
          <w:lang w:val="fr-CA"/>
        </w:rPr>
        <w:t xml:space="preserve"> </w:t>
      </w:r>
      <w:r w:rsidRPr="00954C9F">
        <w:rPr>
          <w:rFonts w:ascii="Times New Roman" w:hAnsi="Times New Roman"/>
          <w:b/>
          <w:bCs/>
          <w:sz w:val="24"/>
          <w:szCs w:val="24"/>
          <w:lang w:val="fr-CA"/>
        </w:rPr>
        <w:t xml:space="preserve">du </w:t>
      </w:r>
      <w:r w:rsidR="00501814" w:rsidRPr="00954C9F">
        <w:rPr>
          <w:rFonts w:ascii="Times New Roman" w:hAnsi="Times New Roman"/>
          <w:b/>
          <w:bCs/>
          <w:sz w:val="24"/>
          <w:szCs w:val="24"/>
          <w:lang w:val="fr-CA"/>
        </w:rPr>
        <w:t xml:space="preserve">site </w:t>
      </w:r>
    </w:p>
    <w:p w:rsidR="007121A4" w:rsidRPr="00954C9F" w:rsidRDefault="007121A4" w:rsidP="007121A4">
      <w:pPr>
        <w:widowControl w:val="0"/>
        <w:autoSpaceDE w:val="0"/>
        <w:autoSpaceDN w:val="0"/>
        <w:adjustRightInd w:val="0"/>
        <w:spacing w:after="0" w:line="240" w:lineRule="auto"/>
        <w:ind w:left="119" w:right="113"/>
        <w:jc w:val="both"/>
        <w:outlineLvl w:val="0"/>
        <w:rPr>
          <w:rFonts w:ascii="Times New Roman" w:hAnsi="Times New Roman"/>
          <w:sz w:val="24"/>
          <w:szCs w:val="24"/>
          <w:lang w:val="fr-CA"/>
        </w:rPr>
      </w:pPr>
    </w:p>
    <w:p w:rsidR="00655CE7" w:rsidRPr="00954C9F" w:rsidRDefault="00655CE7" w:rsidP="00493C3D">
      <w:pPr>
        <w:pStyle w:val="a8"/>
        <w:widowControl w:val="0"/>
        <w:numPr>
          <w:ilvl w:val="1"/>
          <w:numId w:val="16"/>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Description générale de l</w:t>
      </w:r>
      <w:r w:rsidR="00954C9F" w:rsidRPr="00954C9F">
        <w:rPr>
          <w:rFonts w:ascii="Times New Roman" w:hAnsi="Times New Roman"/>
          <w:sz w:val="24"/>
          <w:szCs w:val="24"/>
          <w:lang w:val="fr-CA"/>
        </w:rPr>
        <w:t>’</w:t>
      </w:r>
      <w:r w:rsidRPr="00954C9F">
        <w:rPr>
          <w:rFonts w:ascii="Times New Roman" w:hAnsi="Times New Roman"/>
          <w:sz w:val="24"/>
          <w:szCs w:val="24"/>
          <w:lang w:val="fr-CA"/>
        </w:rPr>
        <w:t xml:space="preserve">emplacement du </w:t>
      </w:r>
      <w:r w:rsidR="00501814" w:rsidRPr="00954C9F">
        <w:rPr>
          <w:rFonts w:ascii="Times New Roman" w:hAnsi="Times New Roman"/>
          <w:sz w:val="24"/>
          <w:szCs w:val="24"/>
          <w:lang w:val="fr-CA"/>
        </w:rPr>
        <w:t>site</w:t>
      </w:r>
      <w:r w:rsidRPr="00954C9F">
        <w:rPr>
          <w:rFonts w:ascii="Times New Roman" w:hAnsi="Times New Roman"/>
          <w:sz w:val="24"/>
          <w:szCs w:val="24"/>
          <w:lang w:val="fr-CA"/>
        </w:rPr>
        <w:t xml:space="preserve"> et du territoire d</w:t>
      </w:r>
      <w:r w:rsidR="00501814" w:rsidRPr="00954C9F">
        <w:rPr>
          <w:rFonts w:ascii="Times New Roman" w:hAnsi="Times New Roman"/>
          <w:sz w:val="24"/>
          <w:szCs w:val="24"/>
          <w:lang w:val="fr-CA"/>
        </w:rPr>
        <w:t>e l</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installation</w:t>
      </w:r>
      <w:r w:rsidRPr="00954C9F">
        <w:rPr>
          <w:rFonts w:ascii="Times New Roman" w:hAnsi="Times New Roman"/>
          <w:sz w:val="24"/>
          <w:szCs w:val="24"/>
          <w:lang w:val="fr-CA"/>
        </w:rPr>
        <w:t>, de la zone d</w:t>
      </w:r>
      <w:r w:rsidR="00954C9F" w:rsidRPr="00954C9F">
        <w:rPr>
          <w:rFonts w:ascii="Times New Roman" w:hAnsi="Times New Roman"/>
          <w:sz w:val="24"/>
          <w:szCs w:val="24"/>
          <w:lang w:val="fr-CA"/>
        </w:rPr>
        <w:t>’</w:t>
      </w:r>
      <w:r w:rsidRPr="00954C9F">
        <w:rPr>
          <w:rFonts w:ascii="Times New Roman" w:hAnsi="Times New Roman"/>
          <w:sz w:val="24"/>
          <w:szCs w:val="24"/>
          <w:lang w:val="fr-CA"/>
        </w:rPr>
        <w:t>élimination des cendres, de prise d</w:t>
      </w:r>
      <w:r w:rsidR="00954C9F" w:rsidRPr="00954C9F">
        <w:rPr>
          <w:rFonts w:ascii="Times New Roman" w:hAnsi="Times New Roman"/>
          <w:sz w:val="24"/>
          <w:szCs w:val="24"/>
          <w:lang w:val="fr-CA"/>
        </w:rPr>
        <w:t>’</w:t>
      </w:r>
      <w:r w:rsidRPr="00954C9F">
        <w:rPr>
          <w:rFonts w:ascii="Times New Roman" w:hAnsi="Times New Roman"/>
          <w:sz w:val="24"/>
          <w:szCs w:val="24"/>
          <w:lang w:val="fr-CA"/>
        </w:rPr>
        <w:t>eau, etc.</w:t>
      </w:r>
    </w:p>
    <w:p w:rsidR="00655CE7" w:rsidRPr="00954C9F" w:rsidRDefault="00655CE7" w:rsidP="00493C3D">
      <w:pPr>
        <w:pStyle w:val="a8"/>
        <w:widowControl w:val="0"/>
        <w:numPr>
          <w:ilvl w:val="1"/>
          <w:numId w:val="16"/>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 xml:space="preserve">Carte topographique à une échelle de </w:t>
      </w:r>
      <w:proofErr w:type="gramStart"/>
      <w:r w:rsidRPr="00954C9F">
        <w:rPr>
          <w:rFonts w:ascii="Times New Roman" w:hAnsi="Times New Roman"/>
          <w:sz w:val="24"/>
          <w:szCs w:val="24"/>
          <w:lang w:val="fr-CA"/>
        </w:rPr>
        <w:t>1:</w:t>
      </w:r>
      <w:proofErr w:type="gramEnd"/>
      <w:r w:rsidRPr="00954C9F">
        <w:rPr>
          <w:rFonts w:ascii="Times New Roman" w:hAnsi="Times New Roman"/>
          <w:sz w:val="24"/>
          <w:szCs w:val="24"/>
          <w:lang w:val="fr-CA"/>
        </w:rPr>
        <w:t xml:space="preserve">1000 ou 1:2000, utilisée pour </w:t>
      </w:r>
      <w:r w:rsidR="0093184E">
        <w:rPr>
          <w:rFonts w:ascii="Times New Roman" w:hAnsi="Times New Roman"/>
          <w:sz w:val="24"/>
          <w:szCs w:val="24"/>
          <w:lang w:val="fr-CA"/>
        </w:rPr>
        <w:t>d</w:t>
      </w:r>
      <w:r w:rsidRPr="00954C9F">
        <w:rPr>
          <w:rFonts w:ascii="Times New Roman" w:hAnsi="Times New Roman"/>
          <w:sz w:val="24"/>
          <w:szCs w:val="24"/>
          <w:lang w:val="fr-CA"/>
        </w:rPr>
        <w:t>es plans généraux d</w:t>
      </w:r>
      <w:r w:rsidR="00954C9F" w:rsidRPr="00954C9F">
        <w:rPr>
          <w:rFonts w:ascii="Times New Roman" w:hAnsi="Times New Roman"/>
          <w:sz w:val="24"/>
          <w:szCs w:val="24"/>
          <w:lang w:val="fr-CA"/>
        </w:rPr>
        <w:t>’</w:t>
      </w:r>
      <w:r w:rsidRPr="00954C9F">
        <w:rPr>
          <w:rFonts w:ascii="Times New Roman" w:hAnsi="Times New Roman"/>
          <w:sz w:val="24"/>
          <w:szCs w:val="24"/>
          <w:lang w:val="fr-CA"/>
        </w:rPr>
        <w:t>implantation.</w:t>
      </w:r>
    </w:p>
    <w:p w:rsidR="007121A4" w:rsidRPr="00954C9F" w:rsidRDefault="00655CE7" w:rsidP="00493C3D">
      <w:pPr>
        <w:pStyle w:val="a8"/>
        <w:widowControl w:val="0"/>
        <w:numPr>
          <w:ilvl w:val="1"/>
          <w:numId w:val="16"/>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Carte topographique de la zone d</w:t>
      </w:r>
      <w:r w:rsidR="00954C9F" w:rsidRPr="00954C9F">
        <w:rPr>
          <w:rFonts w:ascii="Times New Roman" w:hAnsi="Times New Roman"/>
          <w:sz w:val="24"/>
          <w:szCs w:val="24"/>
          <w:lang w:val="fr-CA"/>
        </w:rPr>
        <w:t>’</w:t>
      </w:r>
      <w:r w:rsidRPr="00954C9F">
        <w:rPr>
          <w:rFonts w:ascii="Times New Roman" w:hAnsi="Times New Roman"/>
          <w:sz w:val="24"/>
          <w:szCs w:val="24"/>
          <w:lang w:val="fr-CA"/>
        </w:rPr>
        <w:t>élimination des cendres et de prise d</w:t>
      </w:r>
      <w:r w:rsidR="00954C9F" w:rsidRPr="00954C9F">
        <w:rPr>
          <w:rFonts w:ascii="Times New Roman" w:hAnsi="Times New Roman"/>
          <w:sz w:val="24"/>
          <w:szCs w:val="24"/>
          <w:lang w:val="fr-CA"/>
        </w:rPr>
        <w:t>’</w:t>
      </w:r>
      <w:r w:rsidRPr="00954C9F">
        <w:rPr>
          <w:rFonts w:ascii="Times New Roman" w:hAnsi="Times New Roman"/>
          <w:sz w:val="24"/>
          <w:szCs w:val="24"/>
          <w:lang w:val="fr-CA"/>
        </w:rPr>
        <w:t>eau</w:t>
      </w:r>
      <w:r w:rsidR="0015402A" w:rsidRPr="00954C9F">
        <w:rPr>
          <w:rFonts w:ascii="Times New Roman" w:hAnsi="Times New Roman"/>
          <w:sz w:val="24"/>
          <w:szCs w:val="24"/>
          <w:lang w:val="fr-CA"/>
        </w:rPr>
        <w:t>.</w:t>
      </w:r>
    </w:p>
    <w:p w:rsidR="007121A4" w:rsidRPr="00954C9F" w:rsidRDefault="007121A4" w:rsidP="007121A4">
      <w:pPr>
        <w:pStyle w:val="a8"/>
        <w:autoSpaceDE w:val="0"/>
        <w:autoSpaceDN w:val="0"/>
        <w:adjustRightInd w:val="0"/>
        <w:spacing w:line="240" w:lineRule="auto"/>
        <w:ind w:left="479" w:right="113"/>
        <w:jc w:val="both"/>
        <w:rPr>
          <w:rFonts w:ascii="Times New Roman" w:hAnsi="Times New Roman"/>
          <w:sz w:val="24"/>
          <w:szCs w:val="24"/>
          <w:lang w:val="fr-CA"/>
        </w:rPr>
      </w:pPr>
    </w:p>
    <w:p w:rsidR="007121A4" w:rsidRPr="0093184E" w:rsidRDefault="00655CE7" w:rsidP="007121A4">
      <w:pPr>
        <w:pStyle w:val="a8"/>
        <w:numPr>
          <w:ilvl w:val="0"/>
          <w:numId w:val="13"/>
        </w:numPr>
        <w:autoSpaceDE w:val="0"/>
        <w:autoSpaceDN w:val="0"/>
        <w:adjustRightInd w:val="0"/>
        <w:spacing w:after="200" w:line="240" w:lineRule="auto"/>
        <w:ind w:left="142" w:right="113"/>
        <w:jc w:val="both"/>
        <w:rPr>
          <w:rFonts w:ascii="Times New Roman" w:hAnsi="Times New Roman"/>
          <w:sz w:val="24"/>
          <w:szCs w:val="24"/>
          <w:lang w:val="fr-CA"/>
        </w:rPr>
      </w:pPr>
      <w:r w:rsidRPr="00954C9F">
        <w:rPr>
          <w:rFonts w:ascii="Times New Roman" w:hAnsi="Times New Roman"/>
          <w:b/>
          <w:bCs/>
          <w:sz w:val="24"/>
          <w:szCs w:val="24"/>
          <w:lang w:val="fr-CA"/>
        </w:rPr>
        <w:t xml:space="preserve">Accès au </w:t>
      </w:r>
      <w:r w:rsidR="00501814" w:rsidRPr="00954C9F">
        <w:rPr>
          <w:rFonts w:ascii="Times New Roman" w:hAnsi="Times New Roman"/>
          <w:b/>
          <w:bCs/>
          <w:sz w:val="24"/>
          <w:szCs w:val="24"/>
          <w:lang w:val="fr-CA"/>
        </w:rPr>
        <w:t>site</w:t>
      </w:r>
      <w:r w:rsidR="0015402A" w:rsidRPr="00954C9F">
        <w:rPr>
          <w:rFonts w:ascii="Times New Roman" w:hAnsi="Times New Roman"/>
          <w:b/>
          <w:bCs/>
          <w:sz w:val="24"/>
          <w:szCs w:val="24"/>
          <w:lang w:val="fr-CA"/>
        </w:rPr>
        <w:t xml:space="preserve"> </w:t>
      </w:r>
    </w:p>
    <w:p w:rsidR="0093184E" w:rsidRPr="00954C9F" w:rsidRDefault="0093184E" w:rsidP="0093184E">
      <w:pPr>
        <w:pStyle w:val="a8"/>
        <w:autoSpaceDE w:val="0"/>
        <w:autoSpaceDN w:val="0"/>
        <w:adjustRightInd w:val="0"/>
        <w:spacing w:after="200" w:line="240" w:lineRule="auto"/>
        <w:ind w:left="142" w:right="113"/>
        <w:jc w:val="both"/>
        <w:rPr>
          <w:rFonts w:ascii="Times New Roman" w:hAnsi="Times New Roman"/>
          <w:sz w:val="24"/>
          <w:szCs w:val="24"/>
          <w:lang w:val="fr-CA"/>
        </w:rPr>
      </w:pPr>
    </w:p>
    <w:p w:rsidR="00493C3D" w:rsidRPr="00954C9F" w:rsidRDefault="00493C3D" w:rsidP="00493C3D">
      <w:pPr>
        <w:pStyle w:val="a8"/>
        <w:numPr>
          <w:ilvl w:val="0"/>
          <w:numId w:val="17"/>
        </w:numPr>
        <w:tabs>
          <w:tab w:val="left" w:pos="284"/>
          <w:tab w:val="left" w:pos="567"/>
        </w:tabs>
        <w:autoSpaceDE w:val="0"/>
        <w:autoSpaceDN w:val="0"/>
        <w:adjustRightInd w:val="0"/>
        <w:spacing w:after="0" w:line="240" w:lineRule="auto"/>
        <w:ind w:left="284" w:right="113" w:hanging="142"/>
        <w:jc w:val="both"/>
        <w:rPr>
          <w:rFonts w:ascii="Times New Roman" w:hAnsi="Times New Roman"/>
          <w:sz w:val="24"/>
          <w:szCs w:val="24"/>
          <w:lang w:val="fr-CA"/>
        </w:rPr>
      </w:pPr>
      <w:r w:rsidRPr="00954C9F">
        <w:rPr>
          <w:rFonts w:ascii="Times New Roman" w:hAnsi="Times New Roman"/>
          <w:sz w:val="24"/>
          <w:szCs w:val="24"/>
          <w:lang w:val="fr-CA"/>
        </w:rPr>
        <w:t>Itinéraires de transport du carburant et du calcaire, qui doivent être représentés sur les plans ou décrits (si le carburant et le calcaire sont transportés par route, la capacité de charge du véhicule et les conditions de chargement doivent être indiquées).</w:t>
      </w:r>
    </w:p>
    <w:p w:rsidR="00493C3D" w:rsidRPr="00954C9F" w:rsidRDefault="00493C3D" w:rsidP="00493C3D">
      <w:pPr>
        <w:pStyle w:val="a8"/>
        <w:numPr>
          <w:ilvl w:val="0"/>
          <w:numId w:val="17"/>
        </w:numPr>
        <w:tabs>
          <w:tab w:val="left" w:pos="284"/>
          <w:tab w:val="left" w:pos="567"/>
        </w:tabs>
        <w:autoSpaceDE w:val="0"/>
        <w:autoSpaceDN w:val="0"/>
        <w:adjustRightInd w:val="0"/>
        <w:spacing w:after="0" w:line="240" w:lineRule="auto"/>
        <w:ind w:left="284" w:right="113" w:hanging="142"/>
        <w:jc w:val="both"/>
        <w:rPr>
          <w:rFonts w:ascii="Times New Roman" w:hAnsi="Times New Roman"/>
          <w:sz w:val="24"/>
          <w:szCs w:val="24"/>
          <w:lang w:val="fr-CA"/>
        </w:rPr>
      </w:pPr>
      <w:r w:rsidRPr="00954C9F">
        <w:rPr>
          <w:rFonts w:ascii="Times New Roman" w:hAnsi="Times New Roman"/>
          <w:sz w:val="24"/>
          <w:szCs w:val="24"/>
          <w:lang w:val="fr-CA"/>
        </w:rPr>
        <w:t>Itinéraires de transport des équipements surdimensionnés, qui doivent être représentés sur les plans ou décrits.</w:t>
      </w:r>
    </w:p>
    <w:p w:rsidR="007121A4" w:rsidRPr="00954C9F" w:rsidRDefault="00493C3D" w:rsidP="00493C3D">
      <w:pPr>
        <w:pStyle w:val="a8"/>
        <w:numPr>
          <w:ilvl w:val="0"/>
          <w:numId w:val="17"/>
        </w:numPr>
        <w:tabs>
          <w:tab w:val="left" w:pos="284"/>
          <w:tab w:val="left" w:pos="567"/>
        </w:tabs>
        <w:autoSpaceDE w:val="0"/>
        <w:autoSpaceDN w:val="0"/>
        <w:adjustRightInd w:val="0"/>
        <w:spacing w:after="0" w:line="240" w:lineRule="auto"/>
        <w:ind w:left="284" w:right="113" w:hanging="142"/>
        <w:jc w:val="both"/>
        <w:rPr>
          <w:rFonts w:ascii="Times New Roman" w:hAnsi="Times New Roman"/>
          <w:sz w:val="24"/>
          <w:szCs w:val="24"/>
          <w:lang w:val="fr-CA"/>
        </w:rPr>
      </w:pPr>
      <w:r w:rsidRPr="00954C9F">
        <w:rPr>
          <w:rFonts w:ascii="Times New Roman" w:hAnsi="Times New Roman"/>
          <w:sz w:val="24"/>
          <w:szCs w:val="24"/>
          <w:lang w:val="fr-CA"/>
        </w:rPr>
        <w:t xml:space="preserve">Conditions de transport existantes vers le </w:t>
      </w:r>
      <w:r w:rsidR="00501814" w:rsidRPr="00954C9F">
        <w:rPr>
          <w:rFonts w:ascii="Times New Roman" w:hAnsi="Times New Roman"/>
          <w:sz w:val="24"/>
          <w:szCs w:val="24"/>
          <w:lang w:val="fr-CA"/>
        </w:rPr>
        <w:t xml:space="preserve">site </w:t>
      </w:r>
      <w:r w:rsidRPr="00954C9F">
        <w:rPr>
          <w:rFonts w:ascii="Times New Roman" w:hAnsi="Times New Roman"/>
          <w:sz w:val="24"/>
          <w:szCs w:val="24"/>
          <w:lang w:val="fr-CA"/>
        </w:rPr>
        <w:t>proposé, y compris les routes, les voies ferrées, aériennes et fluviales</w:t>
      </w:r>
      <w:r w:rsidR="0015402A" w:rsidRPr="00954C9F">
        <w:rPr>
          <w:rFonts w:ascii="Times New Roman" w:hAnsi="Times New Roman"/>
          <w:sz w:val="24"/>
          <w:szCs w:val="24"/>
          <w:lang w:val="fr-CA"/>
        </w:rPr>
        <w:t xml:space="preserve">. </w:t>
      </w:r>
    </w:p>
    <w:p w:rsidR="007121A4" w:rsidRPr="00954C9F" w:rsidRDefault="007121A4" w:rsidP="007121A4">
      <w:pPr>
        <w:pStyle w:val="a8"/>
        <w:autoSpaceDE w:val="0"/>
        <w:autoSpaceDN w:val="0"/>
        <w:adjustRightInd w:val="0"/>
        <w:spacing w:after="0" w:line="240" w:lineRule="auto"/>
        <w:ind w:left="479" w:right="113"/>
        <w:jc w:val="both"/>
        <w:rPr>
          <w:rFonts w:ascii="Times New Roman" w:hAnsi="Times New Roman"/>
          <w:sz w:val="24"/>
          <w:szCs w:val="24"/>
          <w:lang w:val="fr-CA"/>
        </w:rPr>
      </w:pPr>
    </w:p>
    <w:p w:rsidR="007121A4" w:rsidRPr="00954C9F" w:rsidRDefault="00493C3D" w:rsidP="007121A4">
      <w:pPr>
        <w:widowControl w:val="0"/>
        <w:numPr>
          <w:ilvl w:val="0"/>
          <w:numId w:val="13"/>
        </w:numPr>
        <w:autoSpaceDE w:val="0"/>
        <w:autoSpaceDN w:val="0"/>
        <w:adjustRightInd w:val="0"/>
        <w:spacing w:after="0" w:line="240" w:lineRule="auto"/>
        <w:ind w:left="142"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 xml:space="preserve">Conditions sur le </w:t>
      </w:r>
      <w:r w:rsidR="00501814" w:rsidRPr="00954C9F">
        <w:rPr>
          <w:rFonts w:ascii="Times New Roman" w:hAnsi="Times New Roman"/>
          <w:b/>
          <w:bCs/>
          <w:sz w:val="24"/>
          <w:szCs w:val="24"/>
          <w:lang w:val="fr-CA"/>
        </w:rPr>
        <w:t>site</w:t>
      </w:r>
      <w:r w:rsidR="0015402A" w:rsidRPr="00954C9F">
        <w:rPr>
          <w:rFonts w:ascii="Times New Roman" w:hAnsi="Times New Roman"/>
          <w:b/>
          <w:bCs/>
          <w:sz w:val="24"/>
          <w:szCs w:val="24"/>
          <w:lang w:val="fr-CA"/>
        </w:rPr>
        <w:t xml:space="preserve">  </w:t>
      </w:r>
    </w:p>
    <w:p w:rsidR="007121A4" w:rsidRPr="00954C9F" w:rsidRDefault="007121A4" w:rsidP="007121A4">
      <w:pPr>
        <w:widowControl w:val="0"/>
        <w:autoSpaceDE w:val="0"/>
        <w:autoSpaceDN w:val="0"/>
        <w:adjustRightInd w:val="0"/>
        <w:spacing w:after="0" w:line="240" w:lineRule="auto"/>
        <w:ind w:left="142" w:right="-20"/>
        <w:jc w:val="both"/>
        <w:outlineLvl w:val="0"/>
        <w:rPr>
          <w:rFonts w:ascii="Times New Roman" w:hAnsi="Times New Roman"/>
          <w:b/>
          <w:bCs/>
          <w:sz w:val="24"/>
          <w:szCs w:val="24"/>
          <w:lang w:val="fr-CA"/>
        </w:rPr>
      </w:pPr>
    </w:p>
    <w:p w:rsidR="007121A4" w:rsidRPr="00954C9F" w:rsidRDefault="0015402A" w:rsidP="007121A4">
      <w:pPr>
        <w:autoSpaceDE w:val="0"/>
        <w:autoSpaceDN w:val="0"/>
        <w:adjustRightInd w:val="0"/>
        <w:spacing w:after="0" w:line="240" w:lineRule="auto"/>
        <w:ind w:left="119" w:right="113"/>
        <w:jc w:val="both"/>
        <w:rPr>
          <w:rFonts w:ascii="Times New Roman" w:hAnsi="Times New Roman"/>
          <w:sz w:val="24"/>
          <w:szCs w:val="24"/>
          <w:lang w:val="fr-CA"/>
        </w:rPr>
      </w:pPr>
      <w:r w:rsidRPr="00954C9F">
        <w:rPr>
          <w:rFonts w:ascii="Times New Roman" w:hAnsi="Times New Roman"/>
          <w:sz w:val="24"/>
          <w:szCs w:val="24"/>
          <w:lang w:val="fr-CA"/>
        </w:rPr>
        <w:t>3.1</w:t>
      </w:r>
      <w:bookmarkStart w:id="0" w:name="_Toc233194516"/>
      <w:r w:rsidRPr="00954C9F">
        <w:rPr>
          <w:rFonts w:ascii="Times New Roman" w:hAnsi="Times New Roman"/>
          <w:sz w:val="24"/>
          <w:szCs w:val="24"/>
          <w:lang w:val="fr-CA"/>
        </w:rPr>
        <w:t xml:space="preserve"> </w:t>
      </w:r>
      <w:bookmarkEnd w:id="0"/>
      <w:r w:rsidR="00493C3D" w:rsidRPr="00954C9F">
        <w:rPr>
          <w:rFonts w:ascii="Times New Roman" w:hAnsi="Times New Roman"/>
          <w:sz w:val="24"/>
          <w:szCs w:val="24"/>
          <w:lang w:val="fr-CA"/>
        </w:rPr>
        <w:t>Conditions topographiques et altitude</w:t>
      </w:r>
      <w:r w:rsidRPr="00954C9F">
        <w:rPr>
          <w:rFonts w:ascii="Times New Roman" w:hAnsi="Times New Roman"/>
          <w:sz w:val="24"/>
          <w:szCs w:val="24"/>
          <w:lang w:val="fr-CA"/>
        </w:rPr>
        <w:t>.</w:t>
      </w:r>
    </w:p>
    <w:p w:rsidR="007121A4" w:rsidRPr="00954C9F" w:rsidRDefault="00493C3D" w:rsidP="007121A4">
      <w:pPr>
        <w:widowControl w:val="0"/>
        <w:numPr>
          <w:ilvl w:val="1"/>
          <w:numId w:val="13"/>
        </w:numPr>
        <w:autoSpaceDE w:val="0"/>
        <w:autoSpaceDN w:val="0"/>
        <w:adjustRightInd w:val="0"/>
        <w:spacing w:after="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Conditions géologiques, caractéristiques physiques et mécaniques du sol</w:t>
      </w:r>
      <w:r w:rsidR="0015402A" w:rsidRPr="00954C9F">
        <w:rPr>
          <w:rFonts w:ascii="Times New Roman" w:hAnsi="Times New Roman"/>
          <w:sz w:val="24"/>
          <w:szCs w:val="24"/>
          <w:lang w:val="fr-CA"/>
        </w:rPr>
        <w:t>.</w:t>
      </w:r>
    </w:p>
    <w:p w:rsidR="007121A4" w:rsidRPr="00954C9F" w:rsidRDefault="00493C3D" w:rsidP="007121A4">
      <w:pPr>
        <w:pStyle w:val="a8"/>
        <w:numPr>
          <w:ilvl w:val="1"/>
          <w:numId w:val="13"/>
        </w:numPr>
        <w:autoSpaceDE w:val="0"/>
        <w:autoSpaceDN w:val="0"/>
        <w:adjustRightInd w:val="0"/>
        <w:spacing w:after="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Sismologie</w:t>
      </w:r>
      <w:r w:rsidR="0015402A" w:rsidRPr="00954C9F">
        <w:rPr>
          <w:rFonts w:ascii="Times New Roman" w:hAnsi="Times New Roman"/>
          <w:sz w:val="24"/>
          <w:szCs w:val="24"/>
          <w:lang w:val="fr-CA"/>
        </w:rPr>
        <w:t>.</w:t>
      </w:r>
    </w:p>
    <w:p w:rsidR="007121A4" w:rsidRPr="00954C9F" w:rsidRDefault="007121A4" w:rsidP="007121A4">
      <w:pPr>
        <w:pStyle w:val="a8"/>
        <w:autoSpaceDE w:val="0"/>
        <w:autoSpaceDN w:val="0"/>
        <w:adjustRightInd w:val="0"/>
        <w:spacing w:after="0" w:line="240" w:lineRule="auto"/>
        <w:ind w:left="479" w:right="113"/>
        <w:jc w:val="both"/>
        <w:rPr>
          <w:rFonts w:ascii="Times New Roman" w:hAnsi="Times New Roman"/>
          <w:sz w:val="24"/>
          <w:szCs w:val="24"/>
          <w:lang w:val="fr-CA"/>
        </w:rPr>
      </w:pPr>
    </w:p>
    <w:p w:rsidR="007121A4" w:rsidRPr="00954C9F" w:rsidRDefault="00493C3D"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Conditions climatiques générales</w:t>
      </w:r>
      <w:r w:rsidR="0015402A" w:rsidRPr="00954C9F">
        <w:rPr>
          <w:rFonts w:ascii="Times New Roman" w:hAnsi="Times New Roman"/>
          <w:b/>
          <w:bCs/>
          <w:sz w:val="24"/>
          <w:szCs w:val="24"/>
          <w:lang w:val="fr-CA"/>
        </w:rPr>
        <w:t xml:space="preserve"> </w:t>
      </w:r>
    </w:p>
    <w:p w:rsidR="007121A4" w:rsidRPr="00954C9F"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lang w:val="fr-CA"/>
        </w:rPr>
      </w:pPr>
    </w:p>
    <w:p w:rsidR="007121A4" w:rsidRPr="00954C9F" w:rsidRDefault="00493C3D" w:rsidP="007121A4">
      <w:pPr>
        <w:autoSpaceDE w:val="0"/>
        <w:autoSpaceDN w:val="0"/>
        <w:adjustRightInd w:val="0"/>
        <w:spacing w:after="0" w:line="240" w:lineRule="auto"/>
        <w:ind w:left="479" w:right="113"/>
        <w:jc w:val="both"/>
        <w:rPr>
          <w:rFonts w:ascii="Times New Roman" w:hAnsi="Times New Roman"/>
          <w:sz w:val="24"/>
          <w:szCs w:val="24"/>
          <w:lang w:val="fr-CA"/>
        </w:rPr>
      </w:pPr>
      <w:r w:rsidRPr="00954C9F">
        <w:rPr>
          <w:rFonts w:ascii="Times New Roman" w:hAnsi="Times New Roman"/>
          <w:sz w:val="24"/>
          <w:szCs w:val="24"/>
          <w:lang w:val="fr-CA"/>
        </w:rPr>
        <w:t>Les conditions climatiques de l</w:t>
      </w:r>
      <w:r w:rsidR="00954C9F" w:rsidRPr="00954C9F">
        <w:rPr>
          <w:rFonts w:ascii="Times New Roman" w:hAnsi="Times New Roman"/>
          <w:sz w:val="24"/>
          <w:szCs w:val="24"/>
          <w:lang w:val="fr-CA"/>
        </w:rPr>
        <w:t>’</w:t>
      </w:r>
      <w:r w:rsidRPr="00954C9F">
        <w:rPr>
          <w:rFonts w:ascii="Times New Roman" w:hAnsi="Times New Roman"/>
          <w:sz w:val="24"/>
          <w:szCs w:val="24"/>
          <w:lang w:val="fr-CA"/>
        </w:rPr>
        <w:t>environnement sont énumérées ci-dessous </w:t>
      </w:r>
      <w:r w:rsidR="0015402A" w:rsidRPr="00954C9F">
        <w:rPr>
          <w:rFonts w:ascii="Times New Roman" w:hAnsi="Times New Roman"/>
          <w:sz w:val="24"/>
          <w:szCs w:val="24"/>
          <w:lang w:val="fr-CA"/>
        </w:rPr>
        <w:t xml:space="preserve">: </w:t>
      </w:r>
    </w:p>
    <w:p w:rsidR="007121A4" w:rsidRPr="00954C9F" w:rsidRDefault="00493C3D" w:rsidP="007121A4">
      <w:pPr>
        <w:pStyle w:val="a8"/>
        <w:numPr>
          <w:ilvl w:val="0"/>
          <w:numId w:val="14"/>
        </w:numPr>
        <w:autoSpaceDE w:val="0"/>
        <w:autoSpaceDN w:val="0"/>
        <w:adjustRightInd w:val="0"/>
        <w:spacing w:after="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Pression barométrique, mbar </w:t>
      </w:r>
      <w:r w:rsidR="0015402A" w:rsidRPr="00954C9F">
        <w:rPr>
          <w:rFonts w:ascii="Times New Roman" w:hAnsi="Times New Roman"/>
          <w:sz w:val="24"/>
          <w:szCs w:val="24"/>
          <w:lang w:val="fr-CA"/>
        </w:rPr>
        <w:t>:</w:t>
      </w:r>
    </w:p>
    <w:p w:rsidR="007121A4" w:rsidRPr="00954C9F" w:rsidRDefault="00493C3D"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moyenne </w:t>
      </w:r>
      <w:r w:rsidR="0015402A" w:rsidRPr="00954C9F">
        <w:rPr>
          <w:rFonts w:ascii="Times New Roman" w:hAnsi="Times New Roman"/>
          <w:sz w:val="24"/>
          <w:szCs w:val="24"/>
          <w:lang w:val="fr-CA"/>
        </w:rPr>
        <w:t xml:space="preserve">: </w:t>
      </w:r>
    </w:p>
    <w:p w:rsidR="007121A4" w:rsidRPr="00954C9F" w:rsidRDefault="00493C3D"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maximale </w:t>
      </w:r>
      <w:r w:rsidR="0015402A" w:rsidRPr="00954C9F">
        <w:rPr>
          <w:rFonts w:ascii="Times New Roman" w:hAnsi="Times New Roman"/>
          <w:sz w:val="24"/>
          <w:szCs w:val="24"/>
          <w:lang w:val="fr-CA"/>
        </w:rPr>
        <w:t xml:space="preserve">: </w:t>
      </w:r>
    </w:p>
    <w:p w:rsidR="007121A4" w:rsidRPr="00954C9F" w:rsidRDefault="00493C3D"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minimale </w:t>
      </w:r>
      <w:r w:rsidR="0015402A" w:rsidRPr="00954C9F">
        <w:rPr>
          <w:rFonts w:ascii="Times New Roman" w:hAnsi="Times New Roman"/>
          <w:sz w:val="24"/>
          <w:szCs w:val="24"/>
          <w:lang w:val="fr-CA"/>
        </w:rPr>
        <w:t xml:space="preserve">:   </w:t>
      </w:r>
    </w:p>
    <w:p w:rsidR="007121A4" w:rsidRPr="00954C9F" w:rsidRDefault="00493C3D"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Température ambiante</w:t>
      </w:r>
      <w:r w:rsidR="0015402A" w:rsidRPr="00954C9F">
        <w:rPr>
          <w:rFonts w:ascii="Times New Roman" w:hAnsi="Times New Roman"/>
          <w:sz w:val="24"/>
          <w:szCs w:val="24"/>
          <w:lang w:val="fr-CA"/>
        </w:rPr>
        <w:t>, °C</w:t>
      </w:r>
      <w:r w:rsidRPr="00954C9F">
        <w:rPr>
          <w:rFonts w:ascii="Times New Roman" w:hAnsi="Times New Roman"/>
          <w:sz w:val="24"/>
          <w:szCs w:val="24"/>
          <w:lang w:val="fr-CA"/>
        </w:rPr>
        <w:t> </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valeur moyenne</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annuelle</w:t>
      </w:r>
      <w:r w:rsidR="0015402A" w:rsidRPr="00954C9F">
        <w:rPr>
          <w:rFonts w:ascii="Times New Roman" w:hAnsi="Times New Roman"/>
          <w:sz w:val="24"/>
          <w:szCs w:val="24"/>
          <w:lang w:val="fr-CA"/>
        </w:rPr>
        <w:t>)</w:t>
      </w:r>
      <w:r w:rsidRPr="00954C9F">
        <w:rPr>
          <w:rFonts w:ascii="Times New Roman" w:hAnsi="Times New Roman"/>
          <w:sz w:val="24"/>
          <w:szCs w:val="24"/>
          <w:lang w:val="fr-CA"/>
        </w:rPr>
        <w:t> </w:t>
      </w:r>
      <w:r w:rsidR="0015402A" w:rsidRPr="00954C9F">
        <w:rPr>
          <w:rFonts w:ascii="Times New Roman" w:hAnsi="Times New Roman"/>
          <w:sz w:val="24"/>
          <w:szCs w:val="24"/>
          <w:lang w:val="fr-CA"/>
        </w:rPr>
        <w:t xml:space="preserve">: </w:t>
      </w:r>
    </w:p>
    <w:p w:rsidR="007121A4" w:rsidRPr="00954C9F" w:rsidRDefault="00636E33"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maximale </w:t>
      </w:r>
      <w:r w:rsidR="0015402A" w:rsidRPr="00954C9F">
        <w:rPr>
          <w:rFonts w:ascii="Times New Roman" w:hAnsi="Times New Roman"/>
          <w:sz w:val="24"/>
          <w:szCs w:val="24"/>
          <w:lang w:val="fr-CA"/>
        </w:rPr>
        <w:t xml:space="preserve">: </w:t>
      </w:r>
    </w:p>
    <w:p w:rsidR="007121A4" w:rsidRPr="00954C9F" w:rsidRDefault="00636E33"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minimale </w:t>
      </w:r>
      <w:r w:rsidR="0015402A" w:rsidRPr="00954C9F">
        <w:rPr>
          <w:rFonts w:ascii="Times New Roman" w:hAnsi="Times New Roman"/>
          <w:sz w:val="24"/>
          <w:szCs w:val="24"/>
          <w:lang w:val="fr-CA"/>
        </w:rPr>
        <w:t>:</w:t>
      </w:r>
    </w:p>
    <w:p w:rsidR="007121A4" w:rsidRPr="00954C9F" w:rsidRDefault="00636E33"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Humidité relative</w:t>
      </w:r>
      <w:r w:rsidR="0015402A" w:rsidRPr="00954C9F">
        <w:rPr>
          <w:rFonts w:ascii="Times New Roman" w:hAnsi="Times New Roman"/>
          <w:sz w:val="24"/>
          <w:szCs w:val="24"/>
          <w:lang w:val="fr-CA"/>
        </w:rPr>
        <w:t>, %</w:t>
      </w:r>
      <w:r w:rsidRPr="00954C9F">
        <w:rPr>
          <w:rFonts w:ascii="Times New Roman" w:hAnsi="Times New Roman"/>
          <w:sz w:val="24"/>
          <w:szCs w:val="24"/>
          <w:lang w:val="fr-CA"/>
        </w:rPr>
        <w:t> </w:t>
      </w:r>
      <w:r w:rsidR="0015402A" w:rsidRPr="00954C9F">
        <w:rPr>
          <w:rFonts w:ascii="Times New Roman" w:hAnsi="Times New Roman"/>
          <w:sz w:val="24"/>
          <w:szCs w:val="24"/>
          <w:lang w:val="fr-CA"/>
        </w:rPr>
        <w:t xml:space="preserve">: </w:t>
      </w:r>
    </w:p>
    <w:p w:rsidR="007121A4" w:rsidRPr="00954C9F" w:rsidRDefault="00636E33"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moyenne (annuelle) </w:t>
      </w:r>
      <w:r w:rsidR="00825DEB" w:rsidRPr="00954C9F">
        <w:rPr>
          <w:rFonts w:ascii="Times New Roman" w:hAnsi="Times New Roman"/>
          <w:sz w:val="24"/>
          <w:szCs w:val="24"/>
          <w:lang w:val="fr-CA"/>
        </w:rPr>
        <w:t>:</w:t>
      </w:r>
    </w:p>
    <w:p w:rsidR="007121A4" w:rsidRPr="00954C9F" w:rsidRDefault="00636E33"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maximale </w:t>
      </w:r>
      <w:r w:rsidR="0015402A" w:rsidRPr="00954C9F">
        <w:rPr>
          <w:rFonts w:ascii="Times New Roman" w:hAnsi="Times New Roman"/>
          <w:sz w:val="24"/>
          <w:szCs w:val="24"/>
          <w:lang w:val="fr-CA"/>
        </w:rPr>
        <w:t xml:space="preserve">: </w:t>
      </w:r>
    </w:p>
    <w:p w:rsidR="007121A4" w:rsidRPr="00954C9F" w:rsidRDefault="0015402A"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 xml:space="preserve"> </w:t>
      </w:r>
      <w:r w:rsidR="00636E33" w:rsidRPr="00954C9F">
        <w:rPr>
          <w:rFonts w:ascii="Times New Roman" w:hAnsi="Times New Roman"/>
          <w:sz w:val="24"/>
          <w:szCs w:val="24"/>
          <w:lang w:val="fr-CA"/>
        </w:rPr>
        <w:t>Valeur minimale </w:t>
      </w:r>
      <w:r w:rsidRPr="00954C9F">
        <w:rPr>
          <w:rFonts w:ascii="Times New Roman" w:hAnsi="Times New Roman"/>
          <w:sz w:val="24"/>
          <w:szCs w:val="24"/>
          <w:lang w:val="fr-CA"/>
        </w:rPr>
        <w:t xml:space="preserve">:  </w:t>
      </w:r>
    </w:p>
    <w:p w:rsidR="007121A4" w:rsidRPr="00954C9F" w:rsidRDefault="00636E33" w:rsidP="007121A4">
      <w:pPr>
        <w:pStyle w:val="a8"/>
        <w:numPr>
          <w:ilvl w:val="0"/>
          <w:numId w:val="14"/>
        </w:numPr>
        <w:autoSpaceDE w:val="0"/>
        <w:autoSpaceDN w:val="0"/>
        <w:adjustRightInd w:val="0"/>
        <w:spacing w:after="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Vitesse du vent</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m</w:t>
      </w:r>
      <w:r w:rsidR="0015402A" w:rsidRPr="00954C9F">
        <w:rPr>
          <w:rFonts w:ascii="Times New Roman" w:hAnsi="Times New Roman"/>
          <w:sz w:val="24"/>
          <w:szCs w:val="24"/>
          <w:lang w:val="fr-CA"/>
        </w:rPr>
        <w:t>/</w:t>
      </w:r>
      <w:r w:rsidRPr="00954C9F">
        <w:rPr>
          <w:rFonts w:ascii="Times New Roman" w:hAnsi="Times New Roman"/>
          <w:sz w:val="24"/>
          <w:szCs w:val="24"/>
          <w:lang w:val="fr-CA"/>
        </w:rPr>
        <w:t>s</w:t>
      </w:r>
      <w:r w:rsidR="0015402A" w:rsidRPr="00954C9F">
        <w:rPr>
          <w:rFonts w:ascii="Times New Roman" w:hAnsi="Times New Roman"/>
          <w:sz w:val="24"/>
          <w:szCs w:val="24"/>
          <w:lang w:val="fr-CA"/>
        </w:rPr>
        <w:t>)</w:t>
      </w:r>
      <w:r w:rsidRPr="00954C9F">
        <w:rPr>
          <w:rFonts w:ascii="Times New Roman" w:hAnsi="Times New Roman"/>
          <w:sz w:val="24"/>
          <w:szCs w:val="24"/>
          <w:lang w:val="fr-CA"/>
        </w:rPr>
        <w:t>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lastRenderedPageBreak/>
        <w:t>Valeur moyenne (annuelle)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maximale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Direction dominante du vent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Direction principale du vent </w:t>
      </w:r>
      <w:r w:rsidR="0015402A" w:rsidRPr="00954C9F">
        <w:rPr>
          <w:rFonts w:ascii="Times New Roman" w:hAnsi="Times New Roman"/>
          <w:sz w:val="24"/>
          <w:szCs w:val="24"/>
          <w:lang w:val="fr-CA"/>
        </w:rPr>
        <w:t>:</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Quantité de précipitations, mm </w:t>
      </w:r>
      <w:r w:rsidR="0015402A" w:rsidRPr="00954C9F">
        <w:rPr>
          <w:rFonts w:ascii="Times New Roman" w:hAnsi="Times New Roman"/>
          <w:sz w:val="24"/>
          <w:szCs w:val="24"/>
          <w:lang w:val="fr-CA"/>
        </w:rPr>
        <w:t>:</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moyenne globale (annuelle)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maximale (quotidienne</w:t>
      </w:r>
      <w:r w:rsidR="0015402A" w:rsidRPr="00954C9F">
        <w:rPr>
          <w:rFonts w:ascii="Times New Roman" w:hAnsi="Times New Roman"/>
          <w:sz w:val="24"/>
          <w:szCs w:val="24"/>
          <w:lang w:val="fr-CA"/>
        </w:rPr>
        <w:t>)</w:t>
      </w:r>
      <w:r w:rsidRPr="00954C9F">
        <w:rPr>
          <w:rFonts w:ascii="Times New Roman" w:hAnsi="Times New Roman"/>
          <w:sz w:val="24"/>
          <w:szCs w:val="24"/>
          <w:lang w:val="fr-CA"/>
        </w:rPr>
        <w:t>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5"/>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Valeur moyenne globale la plus élevée (mensuelle)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Nombre total de jours de neige (annuel)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Épaisseur maximale de la neige (cm)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Nombre total de jours de grêle (annuel)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Nombre total de jours de gel (annuel) </w:t>
      </w:r>
      <w:r w:rsidR="0015402A" w:rsidRPr="00954C9F">
        <w:rPr>
          <w:rFonts w:ascii="Times New Roman" w:hAnsi="Times New Roman"/>
          <w:sz w:val="24"/>
          <w:szCs w:val="24"/>
          <w:lang w:val="fr-CA"/>
        </w:rPr>
        <w:t xml:space="preserve">:  </w:t>
      </w:r>
    </w:p>
    <w:p w:rsidR="007121A4" w:rsidRPr="00954C9F" w:rsidRDefault="00825DEB" w:rsidP="007121A4">
      <w:pPr>
        <w:pStyle w:val="a8"/>
        <w:numPr>
          <w:ilvl w:val="0"/>
          <w:numId w:val="14"/>
        </w:numPr>
        <w:autoSpaceDE w:val="0"/>
        <w:autoSpaceDN w:val="0"/>
        <w:adjustRightInd w:val="0"/>
        <w:spacing w:after="200" w:line="240" w:lineRule="auto"/>
        <w:ind w:right="113"/>
        <w:jc w:val="both"/>
        <w:rPr>
          <w:rFonts w:ascii="Times New Roman" w:hAnsi="Times New Roman"/>
          <w:sz w:val="24"/>
          <w:szCs w:val="24"/>
          <w:lang w:val="fr-CA"/>
        </w:rPr>
      </w:pPr>
      <w:r w:rsidRPr="00954C9F">
        <w:rPr>
          <w:rFonts w:ascii="Times New Roman" w:hAnsi="Times New Roman"/>
          <w:sz w:val="24"/>
          <w:szCs w:val="24"/>
          <w:lang w:val="fr-CA"/>
        </w:rPr>
        <w:t>Nombre total de jours d</w:t>
      </w:r>
      <w:r w:rsidR="00954C9F" w:rsidRPr="00954C9F">
        <w:rPr>
          <w:rFonts w:ascii="Times New Roman" w:hAnsi="Times New Roman"/>
          <w:sz w:val="24"/>
          <w:szCs w:val="24"/>
          <w:lang w:val="fr-CA"/>
        </w:rPr>
        <w:t>’</w:t>
      </w:r>
      <w:r w:rsidRPr="00954C9F">
        <w:rPr>
          <w:rFonts w:ascii="Times New Roman" w:hAnsi="Times New Roman"/>
          <w:sz w:val="24"/>
          <w:szCs w:val="24"/>
          <w:lang w:val="fr-CA"/>
        </w:rPr>
        <w:t>orage (annuel</w:t>
      </w:r>
      <w:r w:rsidR="0015402A" w:rsidRPr="00954C9F">
        <w:rPr>
          <w:rFonts w:ascii="Times New Roman" w:hAnsi="Times New Roman"/>
          <w:sz w:val="24"/>
          <w:szCs w:val="24"/>
          <w:lang w:val="fr-CA"/>
        </w:rPr>
        <w:t>)</w:t>
      </w:r>
      <w:r w:rsidRPr="00954C9F">
        <w:rPr>
          <w:rFonts w:ascii="Times New Roman" w:hAnsi="Times New Roman"/>
          <w:sz w:val="24"/>
          <w:szCs w:val="24"/>
          <w:lang w:val="fr-CA"/>
        </w:rPr>
        <w:t> </w:t>
      </w:r>
      <w:r w:rsidR="0015402A" w:rsidRPr="00954C9F">
        <w:rPr>
          <w:rFonts w:ascii="Times New Roman" w:hAnsi="Times New Roman"/>
          <w:sz w:val="24"/>
          <w:szCs w:val="24"/>
          <w:lang w:val="fr-CA"/>
        </w:rPr>
        <w:t>:</w:t>
      </w:r>
    </w:p>
    <w:p w:rsidR="007121A4" w:rsidRPr="00954C9F" w:rsidRDefault="007121A4" w:rsidP="007121A4">
      <w:pPr>
        <w:pStyle w:val="a8"/>
        <w:autoSpaceDE w:val="0"/>
        <w:autoSpaceDN w:val="0"/>
        <w:adjustRightInd w:val="0"/>
        <w:spacing w:line="240" w:lineRule="auto"/>
        <w:ind w:left="1199" w:right="113"/>
        <w:jc w:val="both"/>
        <w:rPr>
          <w:rFonts w:ascii="Times New Roman" w:hAnsi="Times New Roman"/>
          <w:sz w:val="24"/>
          <w:szCs w:val="24"/>
          <w:lang w:val="fr-CA"/>
        </w:rPr>
      </w:pPr>
    </w:p>
    <w:p w:rsidR="007121A4" w:rsidRPr="00954C9F" w:rsidRDefault="00EA556C" w:rsidP="007121A4">
      <w:pPr>
        <w:widowControl w:val="0"/>
        <w:numPr>
          <w:ilvl w:val="0"/>
          <w:numId w:val="13"/>
        </w:numPr>
        <w:autoSpaceDE w:val="0"/>
        <w:autoSpaceDN w:val="0"/>
        <w:adjustRightInd w:val="0"/>
        <w:spacing w:after="0" w:line="240" w:lineRule="auto"/>
        <w:ind w:right="-20"/>
        <w:jc w:val="both"/>
        <w:rPr>
          <w:rFonts w:ascii="Times New Roman" w:hAnsi="Times New Roman"/>
          <w:b/>
          <w:bCs/>
          <w:sz w:val="24"/>
          <w:szCs w:val="24"/>
          <w:lang w:val="fr-CA"/>
        </w:rPr>
      </w:pPr>
      <w:r w:rsidRPr="00954C9F">
        <w:rPr>
          <w:rFonts w:ascii="Times New Roman" w:hAnsi="Times New Roman"/>
          <w:b/>
          <w:bCs/>
          <w:sz w:val="24"/>
          <w:szCs w:val="24"/>
          <w:lang w:val="fr-CA"/>
        </w:rPr>
        <w:t>Informations relatives à la source d</w:t>
      </w:r>
      <w:r w:rsidR="00954C9F" w:rsidRPr="00954C9F">
        <w:rPr>
          <w:rFonts w:ascii="Times New Roman" w:hAnsi="Times New Roman"/>
          <w:b/>
          <w:bCs/>
          <w:sz w:val="24"/>
          <w:szCs w:val="24"/>
          <w:lang w:val="fr-CA"/>
        </w:rPr>
        <w:t>’</w:t>
      </w:r>
      <w:r w:rsidRPr="00954C9F">
        <w:rPr>
          <w:rFonts w:ascii="Times New Roman" w:hAnsi="Times New Roman"/>
          <w:b/>
          <w:bCs/>
          <w:sz w:val="24"/>
          <w:szCs w:val="24"/>
          <w:lang w:val="fr-CA"/>
        </w:rPr>
        <w:t>eau de refroidissement</w:t>
      </w:r>
      <w:r w:rsidR="0015402A" w:rsidRPr="00954C9F">
        <w:rPr>
          <w:rFonts w:ascii="Times New Roman" w:hAnsi="Times New Roman"/>
          <w:b/>
          <w:bCs/>
          <w:sz w:val="24"/>
          <w:szCs w:val="24"/>
          <w:lang w:val="fr-CA"/>
        </w:rPr>
        <w:t xml:space="preserve"> </w:t>
      </w:r>
    </w:p>
    <w:p w:rsidR="007121A4" w:rsidRPr="00954C9F" w:rsidRDefault="007121A4" w:rsidP="007121A4">
      <w:pPr>
        <w:widowControl w:val="0"/>
        <w:autoSpaceDE w:val="0"/>
        <w:autoSpaceDN w:val="0"/>
        <w:adjustRightInd w:val="0"/>
        <w:spacing w:after="0" w:line="240" w:lineRule="auto"/>
        <w:ind w:left="477" w:right="-20"/>
        <w:jc w:val="both"/>
        <w:rPr>
          <w:rFonts w:ascii="Times New Roman" w:hAnsi="Times New Roman"/>
          <w:b/>
          <w:bCs/>
          <w:sz w:val="24"/>
          <w:szCs w:val="24"/>
          <w:lang w:val="fr-CA"/>
        </w:rPr>
      </w:pPr>
    </w:p>
    <w:p w:rsidR="007121A4" w:rsidRPr="00954C9F" w:rsidRDefault="0015402A" w:rsidP="007121A4">
      <w:p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sz w:val="24"/>
          <w:szCs w:val="24"/>
          <w:lang w:val="fr-CA"/>
        </w:rPr>
        <w:t xml:space="preserve">5.1 </w:t>
      </w:r>
      <w:r w:rsidR="00EA556C" w:rsidRPr="00954C9F">
        <w:rPr>
          <w:rFonts w:ascii="Times New Roman" w:hAnsi="Times New Roman"/>
          <w:sz w:val="24"/>
          <w:szCs w:val="24"/>
          <w:lang w:val="fr-CA"/>
        </w:rPr>
        <w:t>Quelle source d</w:t>
      </w:r>
      <w:r w:rsidR="00954C9F" w:rsidRPr="00954C9F">
        <w:rPr>
          <w:rFonts w:ascii="Times New Roman" w:hAnsi="Times New Roman"/>
          <w:sz w:val="24"/>
          <w:szCs w:val="24"/>
          <w:lang w:val="fr-CA"/>
        </w:rPr>
        <w:t>’</w:t>
      </w:r>
      <w:r w:rsidR="00EA556C" w:rsidRPr="00954C9F">
        <w:rPr>
          <w:rFonts w:ascii="Times New Roman" w:hAnsi="Times New Roman"/>
          <w:sz w:val="24"/>
          <w:szCs w:val="24"/>
          <w:lang w:val="fr-CA"/>
        </w:rPr>
        <w:t>eau de refroidissement sera utilisée pour l</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installation</w:t>
      </w:r>
      <w:r w:rsidR="00EA556C" w:rsidRPr="00954C9F">
        <w:rPr>
          <w:rFonts w:ascii="Times New Roman" w:hAnsi="Times New Roman"/>
          <w:sz w:val="24"/>
          <w:szCs w:val="24"/>
          <w:lang w:val="fr-CA"/>
        </w:rPr>
        <w:t> : rivière (lac) ou eau souterraine ?</w:t>
      </w:r>
    </w:p>
    <w:p w:rsidR="007121A4" w:rsidRPr="00954C9F" w:rsidRDefault="00EA556C"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Niveau d</w:t>
      </w:r>
      <w:r w:rsidR="00954C9F" w:rsidRPr="00954C9F">
        <w:rPr>
          <w:rFonts w:ascii="Times New Roman" w:hAnsi="Times New Roman"/>
          <w:sz w:val="24"/>
          <w:szCs w:val="24"/>
          <w:lang w:val="fr-CA"/>
        </w:rPr>
        <w:t>’</w:t>
      </w:r>
      <w:r w:rsidRPr="00954C9F">
        <w:rPr>
          <w:rFonts w:ascii="Times New Roman" w:hAnsi="Times New Roman"/>
          <w:sz w:val="24"/>
          <w:szCs w:val="24"/>
          <w:lang w:val="fr-CA"/>
        </w:rPr>
        <w:t>eau ou niveau d</w:t>
      </w:r>
      <w:r w:rsidR="00954C9F" w:rsidRPr="00954C9F">
        <w:rPr>
          <w:rFonts w:ascii="Times New Roman" w:hAnsi="Times New Roman"/>
          <w:sz w:val="24"/>
          <w:szCs w:val="24"/>
          <w:lang w:val="fr-CA"/>
        </w:rPr>
        <w:t>’</w:t>
      </w:r>
      <w:r w:rsidRPr="00954C9F">
        <w:rPr>
          <w:rFonts w:ascii="Times New Roman" w:hAnsi="Times New Roman"/>
          <w:sz w:val="24"/>
          <w:szCs w:val="24"/>
          <w:lang w:val="fr-CA"/>
        </w:rPr>
        <w:t>inondation le plus élevé, niveau d</w:t>
      </w:r>
      <w:r w:rsidR="00954C9F" w:rsidRPr="00954C9F">
        <w:rPr>
          <w:rFonts w:ascii="Times New Roman" w:hAnsi="Times New Roman"/>
          <w:sz w:val="24"/>
          <w:szCs w:val="24"/>
          <w:lang w:val="fr-CA"/>
        </w:rPr>
        <w:t>’</w:t>
      </w:r>
      <w:r w:rsidRPr="00954C9F">
        <w:rPr>
          <w:rFonts w:ascii="Times New Roman" w:hAnsi="Times New Roman"/>
          <w:sz w:val="24"/>
          <w:szCs w:val="24"/>
          <w:lang w:val="fr-CA"/>
        </w:rPr>
        <w:t>eau moyen et niveau d</w:t>
      </w:r>
      <w:r w:rsidR="00954C9F" w:rsidRPr="00954C9F">
        <w:rPr>
          <w:rFonts w:ascii="Times New Roman" w:hAnsi="Times New Roman"/>
          <w:sz w:val="24"/>
          <w:szCs w:val="24"/>
          <w:lang w:val="fr-CA"/>
        </w:rPr>
        <w:t>’</w:t>
      </w:r>
      <w:r w:rsidRPr="00954C9F">
        <w:rPr>
          <w:rFonts w:ascii="Times New Roman" w:hAnsi="Times New Roman"/>
          <w:sz w:val="24"/>
          <w:szCs w:val="24"/>
          <w:lang w:val="fr-CA"/>
        </w:rPr>
        <w:t>eau le plus bas</w:t>
      </w:r>
      <w:r w:rsidR="0015402A" w:rsidRPr="00954C9F">
        <w:rPr>
          <w:rFonts w:ascii="Times New Roman" w:hAnsi="Times New Roman"/>
          <w:sz w:val="24"/>
          <w:szCs w:val="24"/>
          <w:lang w:val="fr-CA"/>
        </w:rPr>
        <w:t>.</w:t>
      </w:r>
    </w:p>
    <w:p w:rsidR="007121A4" w:rsidRPr="00954C9F" w:rsidRDefault="00EA556C"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Consommation minimale d</w:t>
      </w:r>
      <w:r w:rsidR="00954C9F" w:rsidRPr="00954C9F">
        <w:rPr>
          <w:rFonts w:ascii="Times New Roman" w:hAnsi="Times New Roman"/>
          <w:sz w:val="24"/>
          <w:szCs w:val="24"/>
          <w:lang w:val="fr-CA"/>
        </w:rPr>
        <w:t>’</w:t>
      </w:r>
      <w:r w:rsidRPr="00954C9F">
        <w:rPr>
          <w:rFonts w:ascii="Times New Roman" w:hAnsi="Times New Roman"/>
          <w:sz w:val="24"/>
          <w:szCs w:val="24"/>
          <w:lang w:val="fr-CA"/>
        </w:rPr>
        <w:t>eau par an. Consommation moyenne et minimale</w:t>
      </w:r>
      <w:r w:rsidR="0015402A" w:rsidRPr="00954C9F">
        <w:rPr>
          <w:rFonts w:ascii="Times New Roman" w:hAnsi="Times New Roman"/>
          <w:sz w:val="24"/>
          <w:szCs w:val="24"/>
          <w:lang w:val="fr-CA"/>
        </w:rPr>
        <w:t>.</w:t>
      </w:r>
    </w:p>
    <w:p w:rsidR="007121A4" w:rsidRPr="00954C9F" w:rsidRDefault="00EA556C"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lang w:val="fr-CA"/>
        </w:rPr>
      </w:pPr>
      <w:bookmarkStart w:id="1" w:name="OLE_LINK3"/>
      <w:r w:rsidRPr="00954C9F">
        <w:rPr>
          <w:rFonts w:ascii="Times New Roman" w:hAnsi="Times New Roman"/>
          <w:sz w:val="24"/>
          <w:szCs w:val="24"/>
          <w:lang w:val="fr-CA"/>
        </w:rPr>
        <w:t>Température maximale, moyenne et minimale de l</w:t>
      </w:r>
      <w:r w:rsidR="00954C9F" w:rsidRPr="00954C9F">
        <w:rPr>
          <w:rFonts w:ascii="Times New Roman" w:hAnsi="Times New Roman"/>
          <w:sz w:val="24"/>
          <w:szCs w:val="24"/>
          <w:lang w:val="fr-CA"/>
        </w:rPr>
        <w:t>’</w:t>
      </w:r>
      <w:r w:rsidRPr="00954C9F">
        <w:rPr>
          <w:rFonts w:ascii="Times New Roman" w:hAnsi="Times New Roman"/>
          <w:sz w:val="24"/>
          <w:szCs w:val="24"/>
          <w:lang w:val="fr-CA"/>
        </w:rPr>
        <w:t>eau</w:t>
      </w:r>
      <w:r w:rsidR="0015402A" w:rsidRPr="00954C9F">
        <w:rPr>
          <w:rFonts w:ascii="Times New Roman" w:hAnsi="Times New Roman"/>
          <w:sz w:val="24"/>
          <w:szCs w:val="24"/>
          <w:lang w:val="fr-CA"/>
        </w:rPr>
        <w:t>.</w:t>
      </w:r>
      <w:bookmarkEnd w:id="1"/>
    </w:p>
    <w:p w:rsidR="007121A4" w:rsidRPr="00954C9F" w:rsidRDefault="00EA556C" w:rsidP="007121A4">
      <w:pPr>
        <w:widowControl w:val="0"/>
        <w:numPr>
          <w:ilvl w:val="1"/>
          <w:numId w:val="13"/>
        </w:numPr>
        <w:autoSpaceDE w:val="0"/>
        <w:autoSpaceDN w:val="0"/>
        <w:adjustRightInd w:val="0"/>
        <w:spacing w:after="0" w:line="240" w:lineRule="auto"/>
        <w:ind w:right="113"/>
        <w:jc w:val="both"/>
        <w:outlineLvl w:val="0"/>
        <w:rPr>
          <w:rFonts w:ascii="Times New Roman" w:hAnsi="Times New Roman"/>
          <w:sz w:val="24"/>
          <w:szCs w:val="24"/>
          <w:lang w:val="fr-CA"/>
        </w:rPr>
      </w:pPr>
      <w:r w:rsidRPr="00954C9F">
        <w:rPr>
          <w:rFonts w:ascii="Times New Roman" w:hAnsi="Times New Roman"/>
          <w:sz w:val="24"/>
          <w:szCs w:val="24"/>
          <w:lang w:val="fr-CA"/>
        </w:rPr>
        <w:t>Si la source d</w:t>
      </w:r>
      <w:r w:rsidR="00954C9F" w:rsidRPr="00954C9F">
        <w:rPr>
          <w:rFonts w:ascii="Times New Roman" w:hAnsi="Times New Roman"/>
          <w:sz w:val="24"/>
          <w:szCs w:val="24"/>
          <w:lang w:val="fr-CA"/>
        </w:rPr>
        <w:t>’</w:t>
      </w:r>
      <w:r w:rsidRPr="00954C9F">
        <w:rPr>
          <w:rFonts w:ascii="Times New Roman" w:hAnsi="Times New Roman"/>
          <w:sz w:val="24"/>
          <w:szCs w:val="24"/>
          <w:lang w:val="fr-CA"/>
        </w:rPr>
        <w:t>eau de refroidissement est l</w:t>
      </w:r>
      <w:r w:rsidR="00954C9F" w:rsidRPr="00954C9F">
        <w:rPr>
          <w:rFonts w:ascii="Times New Roman" w:hAnsi="Times New Roman"/>
          <w:sz w:val="24"/>
          <w:szCs w:val="24"/>
          <w:lang w:val="fr-CA"/>
        </w:rPr>
        <w:t>’</w:t>
      </w:r>
      <w:r w:rsidRPr="00954C9F">
        <w:rPr>
          <w:rFonts w:ascii="Times New Roman" w:hAnsi="Times New Roman"/>
          <w:sz w:val="24"/>
          <w:szCs w:val="24"/>
          <w:lang w:val="fr-CA"/>
        </w:rPr>
        <w:t>eau s</w:t>
      </w:r>
      <w:r w:rsidR="00060104" w:rsidRPr="00954C9F">
        <w:rPr>
          <w:rFonts w:ascii="Times New Roman" w:hAnsi="Times New Roman"/>
          <w:sz w:val="24"/>
          <w:szCs w:val="24"/>
          <w:lang w:val="fr-CA"/>
        </w:rPr>
        <w:t xml:space="preserve">outerraine, veuillez indiquer sa quantité et </w:t>
      </w:r>
      <w:r w:rsidRPr="00954C9F">
        <w:rPr>
          <w:rFonts w:ascii="Times New Roman" w:hAnsi="Times New Roman"/>
          <w:sz w:val="24"/>
          <w:szCs w:val="24"/>
          <w:lang w:val="fr-CA"/>
        </w:rPr>
        <w:t>qualité.</w:t>
      </w:r>
    </w:p>
    <w:p w:rsidR="007121A4" w:rsidRPr="00954C9F" w:rsidRDefault="007121A4" w:rsidP="007121A4">
      <w:pPr>
        <w:widowControl w:val="0"/>
        <w:autoSpaceDE w:val="0"/>
        <w:autoSpaceDN w:val="0"/>
        <w:adjustRightInd w:val="0"/>
        <w:spacing w:after="0" w:line="240" w:lineRule="auto"/>
        <w:ind w:left="479" w:right="113"/>
        <w:jc w:val="both"/>
        <w:outlineLvl w:val="0"/>
        <w:rPr>
          <w:rFonts w:ascii="Times New Roman" w:hAnsi="Times New Roman"/>
          <w:sz w:val="24"/>
          <w:szCs w:val="24"/>
          <w:lang w:val="fr-CA"/>
        </w:rPr>
      </w:pPr>
    </w:p>
    <w:p w:rsidR="007121A4" w:rsidRPr="00954C9F" w:rsidRDefault="0006010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État de l</w:t>
      </w:r>
      <w:r w:rsidR="00954C9F" w:rsidRPr="00954C9F">
        <w:rPr>
          <w:rFonts w:ascii="Times New Roman" w:hAnsi="Times New Roman"/>
          <w:b/>
          <w:bCs/>
          <w:sz w:val="24"/>
          <w:szCs w:val="24"/>
          <w:lang w:val="fr-CA"/>
        </w:rPr>
        <w:t>’</w:t>
      </w:r>
      <w:r w:rsidRPr="00954C9F">
        <w:rPr>
          <w:rFonts w:ascii="Times New Roman" w:hAnsi="Times New Roman"/>
          <w:b/>
          <w:bCs/>
          <w:sz w:val="24"/>
          <w:szCs w:val="24"/>
          <w:lang w:val="fr-CA"/>
        </w:rPr>
        <w:t>eau</w:t>
      </w:r>
      <w:r w:rsidR="0015402A" w:rsidRPr="00954C9F">
        <w:rPr>
          <w:rFonts w:ascii="Times New Roman" w:hAnsi="Times New Roman"/>
          <w:b/>
          <w:bCs/>
          <w:sz w:val="24"/>
          <w:szCs w:val="24"/>
          <w:lang w:val="fr-CA"/>
        </w:rPr>
        <w:t xml:space="preserve"> </w:t>
      </w:r>
    </w:p>
    <w:p w:rsidR="007121A4" w:rsidRPr="00954C9F"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lang w:val="fr-CA"/>
        </w:rPr>
      </w:pPr>
    </w:p>
    <w:p w:rsidR="007121A4" w:rsidRPr="00954C9F" w:rsidRDefault="00060104" w:rsidP="007121A4">
      <w:pPr>
        <w:autoSpaceDE w:val="0"/>
        <w:autoSpaceDN w:val="0"/>
        <w:adjustRightInd w:val="0"/>
        <w:spacing w:line="240" w:lineRule="auto"/>
        <w:ind w:left="119" w:right="113"/>
        <w:jc w:val="both"/>
        <w:rPr>
          <w:rFonts w:ascii="Times New Roman" w:hAnsi="Times New Roman"/>
          <w:sz w:val="24"/>
          <w:szCs w:val="24"/>
          <w:lang w:val="fr-CA"/>
        </w:rPr>
      </w:pPr>
      <w:r w:rsidRPr="00954C9F">
        <w:rPr>
          <w:rFonts w:ascii="Times New Roman" w:hAnsi="Times New Roman"/>
          <w:sz w:val="24"/>
          <w:szCs w:val="24"/>
          <w:lang w:val="fr-CA"/>
        </w:rPr>
        <w:t>Veuillez fournir des informations relatives à la qualité préliminaire de l</w:t>
      </w:r>
      <w:r w:rsidR="00954C9F" w:rsidRPr="00954C9F">
        <w:rPr>
          <w:rFonts w:ascii="Times New Roman" w:hAnsi="Times New Roman"/>
          <w:sz w:val="24"/>
          <w:szCs w:val="24"/>
          <w:lang w:val="fr-CA"/>
        </w:rPr>
        <w:t>’</w:t>
      </w:r>
      <w:r w:rsidRPr="00954C9F">
        <w:rPr>
          <w:rFonts w:ascii="Times New Roman" w:hAnsi="Times New Roman"/>
          <w:sz w:val="24"/>
          <w:szCs w:val="24"/>
          <w:lang w:val="fr-CA"/>
        </w:rPr>
        <w:t>eau pour l</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installation</w:t>
      </w:r>
      <w:r w:rsidRPr="00954C9F">
        <w:rPr>
          <w:rFonts w:ascii="Times New Roman" w:hAnsi="Times New Roman"/>
          <w:sz w:val="24"/>
          <w:szCs w:val="24"/>
          <w:lang w:val="fr-CA"/>
        </w:rPr>
        <w:t xml:space="preserve"> en remplissant les cellules vides surlignées en jaune. Si possible, veuillez remplir le tableau ci-dessous </w:t>
      </w:r>
      <w:r w:rsidR="0015402A" w:rsidRPr="00954C9F">
        <w:rPr>
          <w:rFonts w:ascii="Times New Roman" w:hAnsi="Times New Roman"/>
          <w:sz w:val="24"/>
          <w:szCs w:val="24"/>
          <w:lang w:val="fr-CA"/>
        </w:rPr>
        <w:t>:</w:t>
      </w:r>
    </w:p>
    <w:p w:rsidR="007121A4" w:rsidRPr="00954C9F" w:rsidRDefault="00BE14C3" w:rsidP="007121A4">
      <w:pPr>
        <w:autoSpaceDE w:val="0"/>
        <w:autoSpaceDN w:val="0"/>
        <w:adjustRightInd w:val="0"/>
        <w:spacing w:line="240" w:lineRule="auto"/>
        <w:ind w:left="119" w:right="113"/>
        <w:jc w:val="both"/>
        <w:rPr>
          <w:rFonts w:ascii="Times New Roman" w:hAnsi="Times New Roman"/>
          <w:sz w:val="24"/>
          <w:szCs w:val="24"/>
          <w:lang w:val="fr-CA"/>
        </w:rPr>
      </w:pPr>
      <w:proofErr w:type="gramStart"/>
      <w:r w:rsidRPr="00954C9F">
        <w:rPr>
          <w:rFonts w:ascii="Times New Roman" w:hAnsi="Times New Roman"/>
          <w:sz w:val="24"/>
          <w:szCs w:val="24"/>
          <w:lang w:val="fr-CA"/>
        </w:rPr>
        <w:t>position</w:t>
      </w:r>
      <w:proofErr w:type="gramEnd"/>
      <w:r w:rsidRPr="00954C9F">
        <w:rPr>
          <w:rFonts w:ascii="Times New Roman" w:hAnsi="Times New Roman"/>
          <w:sz w:val="24"/>
          <w:szCs w:val="24"/>
          <w:lang w:val="fr-CA"/>
        </w:rPr>
        <w:t xml:space="preserve"> d</w:t>
      </w:r>
      <w:r w:rsidR="00954C9F" w:rsidRPr="00954C9F">
        <w:rPr>
          <w:rFonts w:ascii="Times New Roman" w:hAnsi="Times New Roman"/>
          <w:sz w:val="24"/>
          <w:szCs w:val="24"/>
          <w:lang w:val="fr-CA"/>
        </w:rPr>
        <w:t>’</w:t>
      </w:r>
      <w:r w:rsidRPr="00954C9F">
        <w:rPr>
          <w:rFonts w:ascii="Times New Roman" w:hAnsi="Times New Roman"/>
          <w:sz w:val="24"/>
          <w:szCs w:val="24"/>
          <w:lang w:val="fr-CA"/>
        </w:rPr>
        <w:t>échantillonnage</w:t>
      </w:r>
      <w:r w:rsidR="0015402A" w:rsidRPr="00954C9F">
        <w:rPr>
          <w:rFonts w:ascii="Times New Roman" w:eastAsia="MS Gothic" w:hAnsi="Times New Roman"/>
          <w:sz w:val="24"/>
          <w:szCs w:val="24"/>
          <w:lang w:val="fr-CA"/>
        </w:rPr>
        <w:t>：</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date d</w:t>
      </w:r>
      <w:r w:rsidR="00954C9F" w:rsidRPr="00954C9F">
        <w:rPr>
          <w:rFonts w:ascii="Times New Roman" w:hAnsi="Times New Roman"/>
          <w:sz w:val="24"/>
          <w:szCs w:val="24"/>
          <w:lang w:val="fr-CA"/>
        </w:rPr>
        <w:t>’</w:t>
      </w:r>
      <w:r w:rsidRPr="00954C9F">
        <w:rPr>
          <w:rFonts w:ascii="Times New Roman" w:hAnsi="Times New Roman"/>
          <w:sz w:val="24"/>
          <w:szCs w:val="24"/>
          <w:lang w:val="fr-CA"/>
        </w:rPr>
        <w:t>échantillonnage</w:t>
      </w:r>
      <w:r w:rsidR="0015402A" w:rsidRPr="00954C9F">
        <w:rPr>
          <w:rFonts w:ascii="Times New Roman" w:eastAsia="MS Gothic" w:hAnsi="Times New Roman"/>
          <w:sz w:val="24"/>
          <w:szCs w:val="24"/>
          <w:lang w:val="fr-CA"/>
        </w:rPr>
        <w:t>：</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date d</w:t>
      </w:r>
      <w:r w:rsidR="00954C9F" w:rsidRPr="00954C9F">
        <w:rPr>
          <w:rFonts w:ascii="Times New Roman" w:hAnsi="Times New Roman"/>
          <w:sz w:val="24"/>
          <w:szCs w:val="24"/>
          <w:lang w:val="fr-CA"/>
        </w:rPr>
        <w:t>’</w:t>
      </w:r>
      <w:r w:rsidRPr="00954C9F">
        <w:rPr>
          <w:rFonts w:ascii="Times New Roman" w:hAnsi="Times New Roman"/>
          <w:sz w:val="24"/>
          <w:szCs w:val="24"/>
          <w:lang w:val="fr-CA"/>
        </w:rPr>
        <w:t>analyse</w:t>
      </w:r>
      <w:r w:rsidR="0015402A" w:rsidRPr="00954C9F">
        <w:rPr>
          <w:rFonts w:ascii="Times New Roman" w:eastAsia="MS Gothic" w:hAnsi="Times New Roman"/>
          <w:sz w:val="24"/>
          <w:szCs w:val="24"/>
          <w:lang w:val="fr-CA"/>
        </w:rPr>
        <w:t>：</w:t>
      </w:r>
      <w:r w:rsidR="0015402A" w:rsidRPr="00954C9F">
        <w:rPr>
          <w:rFonts w:ascii="Times New Roman" w:hAnsi="Times New Roman"/>
          <w:sz w:val="24"/>
          <w:szCs w:val="24"/>
          <w:lang w:val="fr-CA"/>
        </w:rPr>
        <w:t xml:space="preserve">   </w:t>
      </w:r>
      <w:r w:rsidRPr="00954C9F">
        <w:rPr>
          <w:rFonts w:ascii="Times New Roman" w:hAnsi="Times New Roman"/>
          <w:sz w:val="24"/>
          <w:szCs w:val="24"/>
          <w:lang w:val="fr-CA"/>
        </w:rPr>
        <w:t>température lors de l</w:t>
      </w:r>
      <w:r w:rsidR="00954C9F" w:rsidRPr="00954C9F">
        <w:rPr>
          <w:rFonts w:ascii="Times New Roman" w:hAnsi="Times New Roman"/>
          <w:sz w:val="24"/>
          <w:szCs w:val="24"/>
          <w:lang w:val="fr-CA"/>
        </w:rPr>
        <w:t>’</w:t>
      </w:r>
      <w:r w:rsidRPr="00954C9F">
        <w:rPr>
          <w:rFonts w:ascii="Times New Roman" w:hAnsi="Times New Roman"/>
          <w:sz w:val="24"/>
          <w:szCs w:val="24"/>
          <w:lang w:val="fr-CA"/>
        </w:rPr>
        <w:t>échantillonnage </w:t>
      </w:r>
      <w:r w:rsidR="0015402A" w:rsidRPr="00954C9F">
        <w:rPr>
          <w:rFonts w:ascii="Times New Roman" w:hAnsi="Times New Roman"/>
          <w:sz w:val="24"/>
          <w:szCs w:val="24"/>
          <w:lang w:val="fr-CA"/>
        </w:rPr>
        <w:t xml:space="preserve">: </w:t>
      </w:r>
    </w:p>
    <w:p w:rsidR="00F06360" w:rsidRPr="00954C9F" w:rsidRDefault="00F06360">
      <w:pPr>
        <w:rPr>
          <w:rFonts w:ascii="Times New Roman" w:hAnsi="Times New Roman"/>
          <w:sz w:val="24"/>
          <w:szCs w:val="24"/>
          <w:lang w:val="fr-CA"/>
        </w:rPr>
      </w:pPr>
      <w:r w:rsidRPr="00954C9F">
        <w:rPr>
          <w:rFonts w:ascii="Times New Roman" w:hAnsi="Times New Roman"/>
          <w:sz w:val="24"/>
          <w:szCs w:val="24"/>
          <w:lang w:val="fr-CA"/>
        </w:rPr>
        <w:br w:type="page"/>
      </w:r>
    </w:p>
    <w:p w:rsidR="00F06360" w:rsidRPr="00954C9F" w:rsidRDefault="00F06360" w:rsidP="007121A4">
      <w:pPr>
        <w:autoSpaceDE w:val="0"/>
        <w:autoSpaceDN w:val="0"/>
        <w:adjustRightInd w:val="0"/>
        <w:spacing w:line="240" w:lineRule="auto"/>
        <w:ind w:left="119" w:right="113"/>
        <w:jc w:val="both"/>
        <w:rPr>
          <w:rFonts w:ascii="Times New Roman" w:hAnsi="Times New Roman"/>
          <w:sz w:val="24"/>
          <w:szCs w:val="24"/>
          <w:lang w:val="fr-C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776"/>
        <w:gridCol w:w="677"/>
        <w:gridCol w:w="951"/>
        <w:gridCol w:w="893"/>
        <w:gridCol w:w="236"/>
        <w:gridCol w:w="1220"/>
        <w:gridCol w:w="1282"/>
        <w:gridCol w:w="672"/>
        <w:gridCol w:w="951"/>
        <w:gridCol w:w="893"/>
      </w:tblGrid>
      <w:tr w:rsidR="002F2B9C" w:rsidRPr="00954C9F" w:rsidTr="00F06360">
        <w:trPr>
          <w:cantSplit/>
        </w:trPr>
        <w:tc>
          <w:tcPr>
            <w:tcW w:w="2260" w:type="dxa"/>
            <w:gridSpan w:val="2"/>
            <w:tcBorders>
              <w:bottom w:val="single" w:sz="4" w:space="0" w:color="auto"/>
              <w:tl2br w:val="single" w:sz="4" w:space="0" w:color="auto"/>
            </w:tcBorders>
            <w:vAlign w:val="bottom"/>
          </w:tcPr>
          <w:p w:rsidR="007121A4" w:rsidRPr="00954C9F" w:rsidRDefault="00F06360" w:rsidP="00AA03CD">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ab/>
            </w:r>
            <w:r w:rsidR="00BE14C3" w:rsidRPr="00954C9F">
              <w:rPr>
                <w:rFonts w:ascii="Times New Roman" w:hAnsi="Times New Roman"/>
                <w:sz w:val="18"/>
                <w:szCs w:val="24"/>
                <w:lang w:val="fr-CA"/>
              </w:rPr>
              <w:t>Unité de mesure</w:t>
            </w:r>
          </w:p>
          <w:p w:rsidR="007121A4" w:rsidRPr="00954C9F" w:rsidRDefault="007121A4" w:rsidP="00F06360">
            <w:pPr>
              <w:spacing w:line="240" w:lineRule="auto"/>
              <w:ind w:firstLineChars="200" w:firstLine="360"/>
              <w:jc w:val="both"/>
              <w:rPr>
                <w:rFonts w:ascii="Times New Roman" w:hAnsi="Times New Roman"/>
                <w:sz w:val="18"/>
                <w:szCs w:val="24"/>
                <w:lang w:val="fr-CA"/>
              </w:rPr>
            </w:pPr>
          </w:p>
          <w:p w:rsidR="007121A4" w:rsidRPr="00954C9F" w:rsidRDefault="00BE14C3" w:rsidP="00F06360">
            <w:pPr>
              <w:spacing w:line="240" w:lineRule="auto"/>
              <w:ind w:firstLineChars="200" w:firstLine="360"/>
              <w:jc w:val="both"/>
              <w:rPr>
                <w:rFonts w:ascii="Times New Roman" w:hAnsi="Times New Roman"/>
                <w:sz w:val="18"/>
                <w:szCs w:val="24"/>
                <w:lang w:val="fr-CA"/>
              </w:rPr>
            </w:pPr>
            <w:r w:rsidRPr="00954C9F">
              <w:rPr>
                <w:rFonts w:ascii="Times New Roman" w:hAnsi="Times New Roman"/>
                <w:sz w:val="18"/>
                <w:szCs w:val="24"/>
                <w:lang w:val="fr-CA"/>
              </w:rPr>
              <w:t>Position</w:t>
            </w:r>
          </w:p>
        </w:tc>
        <w:tc>
          <w:tcPr>
            <w:tcW w:w="677" w:type="dxa"/>
            <w:tcBorders>
              <w:bottom w:val="single" w:sz="4" w:space="0" w:color="auto"/>
            </w:tcBorders>
            <w:vAlign w:val="bottom"/>
          </w:tcPr>
          <w:p w:rsidR="007121A4" w:rsidRPr="00954C9F" w:rsidRDefault="0015402A" w:rsidP="00BE14C3">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 xml:space="preserve"> </w:t>
            </w:r>
            <w:r w:rsidR="00BE14C3" w:rsidRPr="00954C9F">
              <w:rPr>
                <w:rFonts w:ascii="Times New Roman" w:hAnsi="Times New Roman"/>
                <w:sz w:val="18"/>
                <w:szCs w:val="24"/>
                <w:lang w:val="fr-CA"/>
              </w:rPr>
              <w:t>mg/l</w:t>
            </w:r>
          </w:p>
        </w:tc>
        <w:tc>
          <w:tcPr>
            <w:tcW w:w="951" w:type="dxa"/>
            <w:tcBorders>
              <w:bottom w:val="single" w:sz="4" w:space="0" w:color="auto"/>
            </w:tcBorders>
            <w:vAlign w:val="bottom"/>
          </w:tcPr>
          <w:p w:rsidR="007121A4" w:rsidRPr="00954C9F" w:rsidRDefault="00BE14C3" w:rsidP="00AA03CD">
            <w:pPr>
              <w:spacing w:line="240" w:lineRule="auto"/>
              <w:jc w:val="both"/>
              <w:rPr>
                <w:rFonts w:ascii="Times New Roman" w:hAnsi="Times New Roman"/>
                <w:sz w:val="18"/>
                <w:szCs w:val="24"/>
                <w:lang w:val="fr-CA"/>
              </w:rPr>
            </w:pPr>
            <w:proofErr w:type="gramStart"/>
            <w:r w:rsidRPr="00954C9F">
              <w:rPr>
                <w:rFonts w:ascii="Times New Roman" w:hAnsi="Times New Roman"/>
                <w:sz w:val="18"/>
                <w:szCs w:val="24"/>
                <w:lang w:val="fr-CA"/>
              </w:rPr>
              <w:t>mg</w:t>
            </w:r>
            <w:proofErr w:type="gramEnd"/>
            <w:r w:rsidRPr="00954C9F">
              <w:rPr>
                <w:rFonts w:ascii="Times New Roman" w:hAnsi="Times New Roman"/>
                <w:sz w:val="18"/>
                <w:szCs w:val="24"/>
                <w:lang w:val="fr-CA"/>
              </w:rPr>
              <w:t>/l</w:t>
            </w:r>
          </w:p>
          <w:p w:rsidR="007121A4" w:rsidRPr="00954C9F" w:rsidRDefault="0015402A" w:rsidP="00AA03CD">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(CaCO</w:t>
            </w:r>
            <w:r w:rsidRPr="00954C9F">
              <w:rPr>
                <w:rFonts w:ascii="Times New Roman" w:hAnsi="Times New Roman"/>
                <w:sz w:val="18"/>
                <w:szCs w:val="24"/>
                <w:vertAlign w:val="subscript"/>
                <w:lang w:val="fr-CA"/>
              </w:rPr>
              <w:t>3</w:t>
            </w:r>
            <w:r w:rsidRPr="00954C9F">
              <w:rPr>
                <w:rFonts w:ascii="Times New Roman" w:hAnsi="Times New Roman"/>
                <w:sz w:val="18"/>
                <w:szCs w:val="24"/>
                <w:lang w:val="fr-CA"/>
              </w:rPr>
              <w:t>)</w:t>
            </w:r>
          </w:p>
        </w:tc>
        <w:tc>
          <w:tcPr>
            <w:tcW w:w="893" w:type="dxa"/>
            <w:tcBorders>
              <w:bottom w:val="single" w:sz="4" w:space="0" w:color="auto"/>
            </w:tcBorders>
            <w:vAlign w:val="bottom"/>
          </w:tcPr>
          <w:p w:rsidR="007121A4" w:rsidRPr="00954C9F" w:rsidRDefault="00BE14C3" w:rsidP="00AA03CD">
            <w:pPr>
              <w:spacing w:line="240" w:lineRule="auto"/>
              <w:jc w:val="both"/>
              <w:rPr>
                <w:rFonts w:ascii="Times New Roman" w:hAnsi="Times New Roman"/>
                <w:sz w:val="18"/>
                <w:szCs w:val="24"/>
                <w:lang w:val="fr-CA"/>
              </w:rPr>
            </w:pPr>
            <w:proofErr w:type="spellStart"/>
            <w:r w:rsidRPr="00954C9F">
              <w:rPr>
                <w:rFonts w:ascii="Times New Roman" w:hAnsi="Times New Roman"/>
                <w:sz w:val="18"/>
                <w:szCs w:val="24"/>
                <w:lang w:val="fr-CA"/>
              </w:rPr>
              <w:t>mmol</w:t>
            </w:r>
            <w:proofErr w:type="spellEnd"/>
            <w:r w:rsidRPr="00954C9F">
              <w:rPr>
                <w:rFonts w:ascii="Times New Roman" w:hAnsi="Times New Roman"/>
                <w:sz w:val="18"/>
                <w:szCs w:val="24"/>
                <w:lang w:val="fr-CA"/>
              </w:rPr>
              <w:t>/l</w:t>
            </w:r>
          </w:p>
        </w:tc>
        <w:tc>
          <w:tcPr>
            <w:tcW w:w="236" w:type="dxa"/>
            <w:tcBorders>
              <w:bottom w:val="single" w:sz="4" w:space="0" w:color="auto"/>
            </w:tcBorders>
            <w:vAlign w:val="bottom"/>
          </w:tcPr>
          <w:p w:rsidR="007121A4" w:rsidRPr="00954C9F" w:rsidRDefault="007121A4" w:rsidP="00AA03CD">
            <w:pPr>
              <w:spacing w:line="240" w:lineRule="auto"/>
              <w:jc w:val="both"/>
              <w:rPr>
                <w:rFonts w:ascii="Times New Roman" w:hAnsi="Times New Roman"/>
                <w:sz w:val="18"/>
                <w:szCs w:val="24"/>
                <w:lang w:val="fr-CA"/>
              </w:rPr>
            </w:pPr>
          </w:p>
        </w:tc>
        <w:tc>
          <w:tcPr>
            <w:tcW w:w="2502" w:type="dxa"/>
            <w:gridSpan w:val="2"/>
            <w:tcBorders>
              <w:bottom w:val="single" w:sz="4" w:space="0" w:color="auto"/>
              <w:tl2br w:val="single" w:sz="4" w:space="0" w:color="auto"/>
            </w:tcBorders>
            <w:vAlign w:val="bottom"/>
          </w:tcPr>
          <w:p w:rsidR="007121A4" w:rsidRPr="00954C9F" w:rsidRDefault="00F06360" w:rsidP="00AA03CD">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ab/>
            </w:r>
            <w:r w:rsidR="00BE14C3" w:rsidRPr="00954C9F">
              <w:rPr>
                <w:rFonts w:ascii="Times New Roman" w:hAnsi="Times New Roman"/>
                <w:sz w:val="18"/>
                <w:szCs w:val="24"/>
                <w:lang w:val="fr-CA"/>
              </w:rPr>
              <w:t>Unité de mesure</w:t>
            </w:r>
          </w:p>
          <w:p w:rsidR="007121A4" w:rsidRPr="00954C9F" w:rsidRDefault="007121A4" w:rsidP="00F06360">
            <w:pPr>
              <w:spacing w:line="240" w:lineRule="auto"/>
              <w:ind w:firstLineChars="200" w:firstLine="360"/>
              <w:jc w:val="both"/>
              <w:rPr>
                <w:rFonts w:ascii="Times New Roman" w:hAnsi="Times New Roman"/>
                <w:sz w:val="18"/>
                <w:szCs w:val="24"/>
                <w:lang w:val="fr-CA"/>
              </w:rPr>
            </w:pPr>
          </w:p>
          <w:p w:rsidR="007121A4" w:rsidRPr="00954C9F" w:rsidRDefault="00BE14C3" w:rsidP="00AA03CD">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Position</w:t>
            </w:r>
          </w:p>
        </w:tc>
        <w:tc>
          <w:tcPr>
            <w:tcW w:w="672" w:type="dxa"/>
            <w:tcBorders>
              <w:bottom w:val="single" w:sz="4" w:space="0" w:color="auto"/>
            </w:tcBorders>
            <w:vAlign w:val="bottom"/>
          </w:tcPr>
          <w:p w:rsidR="007121A4" w:rsidRPr="00954C9F" w:rsidRDefault="00BE14C3" w:rsidP="00AA03CD">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mg/l</w:t>
            </w:r>
          </w:p>
        </w:tc>
        <w:tc>
          <w:tcPr>
            <w:tcW w:w="951" w:type="dxa"/>
            <w:tcBorders>
              <w:bottom w:val="single" w:sz="4" w:space="0" w:color="auto"/>
            </w:tcBorders>
            <w:vAlign w:val="bottom"/>
          </w:tcPr>
          <w:p w:rsidR="00BE14C3" w:rsidRPr="00954C9F" w:rsidRDefault="00BE14C3" w:rsidP="00BE14C3">
            <w:pPr>
              <w:spacing w:line="240" w:lineRule="auto"/>
              <w:jc w:val="both"/>
              <w:rPr>
                <w:rFonts w:ascii="Times New Roman" w:hAnsi="Times New Roman"/>
                <w:sz w:val="18"/>
                <w:szCs w:val="24"/>
                <w:lang w:val="fr-CA"/>
              </w:rPr>
            </w:pPr>
            <w:proofErr w:type="gramStart"/>
            <w:r w:rsidRPr="00954C9F">
              <w:rPr>
                <w:rFonts w:ascii="Times New Roman" w:hAnsi="Times New Roman"/>
                <w:sz w:val="18"/>
                <w:szCs w:val="24"/>
                <w:lang w:val="fr-CA"/>
              </w:rPr>
              <w:t>mg</w:t>
            </w:r>
            <w:proofErr w:type="gramEnd"/>
            <w:r w:rsidRPr="00954C9F">
              <w:rPr>
                <w:rFonts w:ascii="Times New Roman" w:hAnsi="Times New Roman"/>
                <w:sz w:val="18"/>
                <w:szCs w:val="24"/>
                <w:lang w:val="fr-CA"/>
              </w:rPr>
              <w:t>/l</w:t>
            </w:r>
          </w:p>
          <w:p w:rsidR="007121A4" w:rsidRPr="00954C9F" w:rsidRDefault="0015402A" w:rsidP="00BE14C3">
            <w:pPr>
              <w:spacing w:line="240" w:lineRule="auto"/>
              <w:jc w:val="both"/>
              <w:rPr>
                <w:rFonts w:ascii="Times New Roman" w:hAnsi="Times New Roman"/>
                <w:sz w:val="18"/>
                <w:szCs w:val="24"/>
                <w:lang w:val="fr-CA"/>
              </w:rPr>
            </w:pPr>
            <w:r w:rsidRPr="00954C9F">
              <w:rPr>
                <w:rFonts w:ascii="Times New Roman" w:hAnsi="Times New Roman"/>
                <w:sz w:val="18"/>
                <w:szCs w:val="24"/>
                <w:lang w:val="fr-CA"/>
              </w:rPr>
              <w:t>(CaCO</w:t>
            </w:r>
            <w:r w:rsidRPr="00954C9F">
              <w:rPr>
                <w:rFonts w:ascii="Times New Roman" w:hAnsi="Times New Roman"/>
                <w:sz w:val="18"/>
                <w:szCs w:val="24"/>
                <w:vertAlign w:val="subscript"/>
                <w:lang w:val="fr-CA"/>
              </w:rPr>
              <w:t>3</w:t>
            </w:r>
            <w:r w:rsidRPr="00954C9F">
              <w:rPr>
                <w:rFonts w:ascii="Times New Roman" w:hAnsi="Times New Roman"/>
                <w:sz w:val="18"/>
                <w:szCs w:val="24"/>
                <w:lang w:val="fr-CA"/>
              </w:rPr>
              <w:t>)</w:t>
            </w:r>
          </w:p>
        </w:tc>
        <w:tc>
          <w:tcPr>
            <w:tcW w:w="893" w:type="dxa"/>
            <w:tcBorders>
              <w:bottom w:val="single" w:sz="4" w:space="0" w:color="auto"/>
            </w:tcBorders>
            <w:vAlign w:val="bottom"/>
          </w:tcPr>
          <w:p w:rsidR="007121A4" w:rsidRPr="00954C9F" w:rsidRDefault="00BE14C3" w:rsidP="00AA03CD">
            <w:pPr>
              <w:spacing w:line="240" w:lineRule="auto"/>
              <w:jc w:val="both"/>
              <w:rPr>
                <w:rFonts w:ascii="Times New Roman" w:hAnsi="Times New Roman"/>
                <w:sz w:val="18"/>
                <w:szCs w:val="24"/>
                <w:lang w:val="fr-CA"/>
              </w:rPr>
            </w:pPr>
            <w:proofErr w:type="spellStart"/>
            <w:r w:rsidRPr="00954C9F">
              <w:rPr>
                <w:rFonts w:ascii="Times New Roman" w:hAnsi="Times New Roman"/>
                <w:sz w:val="18"/>
                <w:szCs w:val="24"/>
                <w:lang w:val="fr-CA"/>
              </w:rPr>
              <w:t>mmol</w:t>
            </w:r>
            <w:proofErr w:type="spellEnd"/>
            <w:r w:rsidRPr="00954C9F">
              <w:rPr>
                <w:rFonts w:ascii="Times New Roman" w:hAnsi="Times New Roman"/>
                <w:sz w:val="18"/>
                <w:szCs w:val="24"/>
                <w:lang w:val="fr-CA"/>
              </w:rPr>
              <w:t>/l</w:t>
            </w:r>
          </w:p>
        </w:tc>
      </w:tr>
      <w:tr w:rsidR="002F2B9C" w:rsidRPr="00954C9F" w:rsidTr="00F06360">
        <w:trPr>
          <w:cantSplit/>
        </w:trPr>
        <w:tc>
          <w:tcPr>
            <w:tcW w:w="1484" w:type="dxa"/>
            <w:vMerge w:val="restart"/>
            <w:shd w:val="clear" w:color="auto" w:fill="auto"/>
            <w:vAlign w:val="center"/>
          </w:tcPr>
          <w:p w:rsidR="007121A4" w:rsidRPr="00954C9F" w:rsidRDefault="00BE14C3"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cation</w:t>
            </w: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K</w:t>
            </w:r>
            <w:r w:rsidRPr="00954C9F">
              <w:rPr>
                <w:rFonts w:ascii="Times New Roman" w:hAnsi="Times New Roman"/>
                <w:sz w:val="14"/>
                <w:szCs w:val="24"/>
                <w:vertAlign w:val="superscript"/>
                <w:lang w:val="fr-CA"/>
              </w:rPr>
              <w:t>+</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shd w:val="clear" w:color="auto" w:fill="auto"/>
            <w:vAlign w:val="bottom"/>
          </w:tcPr>
          <w:p w:rsidR="007121A4" w:rsidRPr="00954C9F" w:rsidRDefault="007121A4" w:rsidP="00AA03CD">
            <w:pPr>
              <w:spacing w:line="240" w:lineRule="auto"/>
              <w:ind w:leftChars="-51" w:left="-112"/>
              <w:jc w:val="both"/>
              <w:rPr>
                <w:rFonts w:ascii="Times New Roman" w:hAnsi="Times New Roman"/>
                <w:sz w:val="14"/>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236" w:type="dxa"/>
            <w:vMerge w:val="restart"/>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20" w:type="dxa"/>
            <w:vMerge w:val="restart"/>
            <w:shd w:val="clear" w:color="auto" w:fill="auto"/>
            <w:vAlign w:val="center"/>
          </w:tcPr>
          <w:p w:rsidR="007121A4" w:rsidRPr="00954C9F" w:rsidRDefault="00BE14C3"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Dureté</w:t>
            </w: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Dureté totale</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r>
      <w:tr w:rsidR="002F2B9C" w:rsidRPr="00954C9F" w:rsidTr="00F06360">
        <w:trPr>
          <w:cantSplit/>
        </w:trPr>
        <w:tc>
          <w:tcPr>
            <w:tcW w:w="1484"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776" w:type="dxa"/>
            <w:vAlign w:val="bottom"/>
          </w:tcPr>
          <w:p w:rsidR="007121A4" w:rsidRPr="00954C9F" w:rsidRDefault="0015402A"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Na+</w:t>
            </w:r>
          </w:p>
        </w:tc>
        <w:tc>
          <w:tcPr>
            <w:tcW w:w="677"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82" w:type="dxa"/>
            <w:vAlign w:val="bottom"/>
          </w:tcPr>
          <w:p w:rsidR="007121A4" w:rsidRPr="00954C9F" w:rsidRDefault="00BE14C3" w:rsidP="00BE14C3">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Dureté non carbonatée</w:t>
            </w:r>
          </w:p>
        </w:tc>
        <w:tc>
          <w:tcPr>
            <w:tcW w:w="672"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4"/>
                <w:szCs w:val="24"/>
                <w:lang w:val="fr-CA"/>
              </w:rPr>
            </w:pPr>
          </w:p>
        </w:tc>
      </w:tr>
      <w:tr w:rsidR="002F2B9C" w:rsidRPr="00954C9F"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776" w:type="dxa"/>
            <w:shd w:val="clear" w:color="auto" w:fill="auto"/>
            <w:vAlign w:val="bottom"/>
          </w:tcPr>
          <w:p w:rsidR="007121A4" w:rsidRPr="00954C9F" w:rsidRDefault="0015402A" w:rsidP="00AA03CD">
            <w:pPr>
              <w:pStyle w:val="1"/>
              <w:spacing w:before="0" w:line="240" w:lineRule="auto"/>
              <w:rPr>
                <w:sz w:val="14"/>
                <w:szCs w:val="24"/>
                <w:lang w:val="fr-CA"/>
              </w:rPr>
            </w:pPr>
            <w:r w:rsidRPr="00954C9F">
              <w:rPr>
                <w:sz w:val="14"/>
                <w:szCs w:val="24"/>
                <w:lang w:val="fr-CA"/>
              </w:rPr>
              <w:t>Ca</w:t>
            </w:r>
            <w:r w:rsidRPr="00954C9F">
              <w:rPr>
                <w:sz w:val="14"/>
                <w:szCs w:val="24"/>
                <w:vertAlign w:val="superscript"/>
                <w:lang w:val="fr-CA"/>
              </w:rPr>
              <w:t>2+</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Dureté carbonatée</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4"/>
                <w:szCs w:val="24"/>
                <w:lang w:val="fr-CA"/>
              </w:rPr>
            </w:pPr>
          </w:p>
        </w:tc>
      </w:tr>
      <w:tr w:rsidR="002F2B9C" w:rsidRPr="00954C9F" w:rsidTr="00F06360">
        <w:trPr>
          <w:cantSplit/>
        </w:trPr>
        <w:tc>
          <w:tcPr>
            <w:tcW w:w="1484"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776" w:type="dxa"/>
            <w:vAlign w:val="bottom"/>
          </w:tcPr>
          <w:p w:rsidR="007121A4" w:rsidRPr="00954C9F" w:rsidRDefault="0015402A"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Mg</w:t>
            </w:r>
            <w:r w:rsidRPr="00954C9F">
              <w:rPr>
                <w:rFonts w:ascii="Times New Roman" w:hAnsi="Times New Roman"/>
                <w:sz w:val="14"/>
                <w:szCs w:val="24"/>
                <w:vertAlign w:val="superscript"/>
                <w:lang w:val="fr-CA"/>
              </w:rPr>
              <w:t>2+</w:t>
            </w:r>
          </w:p>
        </w:tc>
        <w:tc>
          <w:tcPr>
            <w:tcW w:w="677"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4"/>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4"/>
                <w:szCs w:val="24"/>
                <w:lang w:val="fr-CA"/>
              </w:rPr>
            </w:pPr>
            <w:r w:rsidRPr="00954C9F">
              <w:rPr>
                <w:rFonts w:ascii="Times New Roman" w:hAnsi="Times New Roman"/>
                <w:sz w:val="14"/>
                <w:szCs w:val="24"/>
                <w:lang w:val="fr-CA"/>
              </w:rPr>
              <w:t>Dureté carbonatée négative</w:t>
            </w:r>
          </w:p>
        </w:tc>
        <w:tc>
          <w:tcPr>
            <w:tcW w:w="672"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4"/>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4"/>
                <w:szCs w:val="24"/>
                <w:lang w:val="fr-CA"/>
              </w:rPr>
            </w:pPr>
          </w:p>
        </w:tc>
      </w:tr>
    </w:tbl>
    <w:p w:rsidR="007121A4" w:rsidRPr="00954C9F" w:rsidRDefault="007121A4" w:rsidP="007121A4">
      <w:pPr>
        <w:tabs>
          <w:tab w:val="left" w:pos="1440"/>
        </w:tabs>
        <w:jc w:val="center"/>
        <w:rPr>
          <w:sz w:val="18"/>
          <w:lang w:val="fr-C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776"/>
        <w:gridCol w:w="677"/>
        <w:gridCol w:w="951"/>
        <w:gridCol w:w="893"/>
        <w:gridCol w:w="236"/>
        <w:gridCol w:w="1220"/>
        <w:gridCol w:w="1282"/>
        <w:gridCol w:w="672"/>
        <w:gridCol w:w="951"/>
        <w:gridCol w:w="893"/>
      </w:tblGrid>
      <w:tr w:rsidR="002F2B9C" w:rsidRPr="00954C9F" w:rsidTr="00F06360">
        <w:trPr>
          <w:cantSplit/>
          <w:trHeight w:val="70"/>
        </w:trPr>
        <w:tc>
          <w:tcPr>
            <w:tcW w:w="1484" w:type="dxa"/>
            <w:vMerge w:val="restart"/>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Fe</w:t>
            </w:r>
            <w:r w:rsidRPr="00954C9F">
              <w:rPr>
                <w:rFonts w:ascii="Times New Roman" w:hAnsi="Times New Roman"/>
                <w:sz w:val="16"/>
                <w:szCs w:val="24"/>
                <w:vertAlign w:val="superscript"/>
                <w:lang w:val="fr-CA"/>
              </w:rPr>
              <w:t>2</w:t>
            </w:r>
            <w:r w:rsidRPr="00954C9F">
              <w:rPr>
                <w:rFonts w:ascii="Times New Roman" w:eastAsia="MS Gothic" w:hAnsi="Times New Roman"/>
                <w:sz w:val="16"/>
                <w:szCs w:val="24"/>
                <w:vertAlign w:val="superscript"/>
                <w:lang w:val="fr-CA"/>
              </w:rPr>
              <w:t>＋</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restart"/>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restart"/>
            <w:shd w:val="clear" w:color="auto" w:fill="auto"/>
            <w:vAlign w:val="center"/>
          </w:tcPr>
          <w:p w:rsidR="007121A4" w:rsidRPr="00954C9F" w:rsidRDefault="00BE14C3" w:rsidP="00F06360">
            <w:pPr>
              <w:spacing w:line="240" w:lineRule="auto"/>
              <w:rPr>
                <w:rFonts w:ascii="Times New Roman" w:hAnsi="Times New Roman"/>
                <w:sz w:val="16"/>
                <w:szCs w:val="24"/>
                <w:lang w:val="fr-CA"/>
              </w:rPr>
            </w:pPr>
            <w:r w:rsidRPr="00954C9F">
              <w:rPr>
                <w:rFonts w:ascii="Times New Roman" w:hAnsi="Times New Roman"/>
                <w:sz w:val="16"/>
                <w:szCs w:val="24"/>
                <w:lang w:val="fr-CA"/>
              </w:rPr>
              <w:t>Acidité et alcalinité</w:t>
            </w: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Alcalinité M</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Height w:hRule="exact" w:val="340"/>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Fe</w:t>
            </w:r>
            <w:r w:rsidRPr="00954C9F">
              <w:rPr>
                <w:rFonts w:ascii="Times New Roman" w:hAnsi="Times New Roman"/>
                <w:sz w:val="16"/>
                <w:szCs w:val="24"/>
                <w:vertAlign w:val="superscript"/>
                <w:lang w:val="fr-CA"/>
              </w:rPr>
              <w:t>3+</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Alcalinité P</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Height w:hRule="exact" w:val="340"/>
        </w:trPr>
        <w:tc>
          <w:tcPr>
            <w:tcW w:w="1484"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Al</w:t>
            </w:r>
            <w:r w:rsidRPr="00954C9F">
              <w:rPr>
                <w:rFonts w:ascii="Times New Roman" w:hAnsi="Times New Roman"/>
                <w:sz w:val="16"/>
                <w:szCs w:val="24"/>
                <w:vertAlign w:val="superscript"/>
                <w:lang w:val="fr-CA"/>
              </w:rPr>
              <w:t>3+</w:t>
            </w:r>
          </w:p>
        </w:tc>
        <w:tc>
          <w:tcPr>
            <w:tcW w:w="677"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Acidité</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Height w:hRule="exact" w:val="340"/>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NH</w:t>
            </w:r>
            <w:r w:rsidRPr="00954C9F">
              <w:rPr>
                <w:rFonts w:ascii="Times New Roman" w:hAnsi="Times New Roman"/>
                <w:sz w:val="16"/>
                <w:szCs w:val="24"/>
                <w:vertAlign w:val="subscript"/>
                <w:lang w:val="fr-CA"/>
              </w:rPr>
              <w:t>4</w:t>
            </w:r>
            <w:r w:rsidRPr="00954C9F">
              <w:rPr>
                <w:rFonts w:ascii="Times New Roman" w:hAnsi="Times New Roman"/>
                <w:sz w:val="16"/>
                <w:szCs w:val="24"/>
                <w:vertAlign w:val="superscript"/>
                <w:lang w:val="fr-CA"/>
              </w:rPr>
              <w:t>+</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pH</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Height w:hRule="exact" w:val="340"/>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Ba</w:t>
            </w:r>
            <w:r w:rsidRPr="00954C9F">
              <w:rPr>
                <w:rFonts w:ascii="Times New Roman" w:hAnsi="Times New Roman"/>
                <w:sz w:val="16"/>
                <w:szCs w:val="24"/>
                <w:vertAlign w:val="superscript"/>
                <w:lang w:val="fr-CA"/>
              </w:rPr>
              <w:t>2+</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restart"/>
            <w:vAlign w:val="center"/>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Autre</w:t>
            </w:r>
          </w:p>
        </w:tc>
        <w:tc>
          <w:tcPr>
            <w:tcW w:w="1282" w:type="dxa"/>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N-NH</w:t>
            </w:r>
            <w:r w:rsidRPr="00954C9F">
              <w:rPr>
                <w:rFonts w:ascii="Times New Roman" w:hAnsi="Times New Roman"/>
                <w:sz w:val="16"/>
                <w:szCs w:val="24"/>
                <w:vertAlign w:val="subscript"/>
                <w:lang w:val="fr-CA"/>
              </w:rPr>
              <w:t>3</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Height w:val="70"/>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Sr</w:t>
            </w:r>
            <w:r w:rsidRPr="00954C9F">
              <w:rPr>
                <w:rFonts w:ascii="Times New Roman" w:hAnsi="Times New Roman"/>
                <w:sz w:val="16"/>
                <w:szCs w:val="24"/>
                <w:vertAlign w:val="superscript"/>
                <w:lang w:val="fr-CA"/>
              </w:rPr>
              <w:t>2+</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Dioxyde de carbone libre</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Height w:hRule="exact" w:val="606"/>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Σ</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 xml:space="preserve">Demande chimique en </w:t>
            </w:r>
            <w:proofErr w:type="spellStart"/>
            <w:r w:rsidRPr="00954C9F">
              <w:rPr>
                <w:rFonts w:ascii="Times New Roman" w:hAnsi="Times New Roman"/>
                <w:sz w:val="16"/>
                <w:szCs w:val="24"/>
                <w:lang w:val="fr-CA"/>
              </w:rPr>
              <w:t>oxygène</w:t>
            </w:r>
            <w:r w:rsidR="0015402A" w:rsidRPr="00954C9F">
              <w:rPr>
                <w:rFonts w:ascii="Times New Roman" w:hAnsi="Times New Roman"/>
                <w:sz w:val="16"/>
                <w:szCs w:val="24"/>
                <w:vertAlign w:val="subscript"/>
                <w:lang w:val="fr-CA"/>
              </w:rPr>
              <w:t>Mn</w:t>
            </w:r>
            <w:proofErr w:type="spellEnd"/>
            <w:r w:rsidR="0015402A" w:rsidRPr="00954C9F">
              <w:rPr>
                <w:rFonts w:ascii="Times New Roman" w:hAnsi="Times New Roman"/>
                <w:sz w:val="16"/>
                <w:szCs w:val="24"/>
                <w:vertAlign w:val="subscript"/>
                <w:lang w:val="fr-CA"/>
              </w:rPr>
              <w:t>/Cr</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bl>
    <w:p w:rsidR="007121A4" w:rsidRPr="00954C9F" w:rsidRDefault="007121A4" w:rsidP="007121A4">
      <w:pPr>
        <w:rPr>
          <w:lang w:val="fr-C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776"/>
        <w:gridCol w:w="677"/>
        <w:gridCol w:w="951"/>
        <w:gridCol w:w="893"/>
        <w:gridCol w:w="236"/>
        <w:gridCol w:w="1220"/>
        <w:gridCol w:w="1282"/>
        <w:gridCol w:w="672"/>
        <w:gridCol w:w="951"/>
        <w:gridCol w:w="893"/>
      </w:tblGrid>
      <w:tr w:rsidR="002F2B9C" w:rsidRPr="00954C9F" w:rsidTr="00F06360">
        <w:trPr>
          <w:cantSplit/>
        </w:trPr>
        <w:tc>
          <w:tcPr>
            <w:tcW w:w="1484"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restart"/>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restart"/>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Demande biologique en oxygène</w:t>
            </w:r>
            <w:r w:rsidR="0015402A" w:rsidRPr="00954C9F">
              <w:rPr>
                <w:rFonts w:ascii="Times New Roman" w:hAnsi="Times New Roman"/>
                <w:sz w:val="16"/>
                <w:szCs w:val="24"/>
                <w:vertAlign w:val="subscript"/>
                <w:lang w:val="fr-CA"/>
              </w:rPr>
              <w:t>5</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Pr>
        <w:tc>
          <w:tcPr>
            <w:tcW w:w="1484" w:type="dxa"/>
            <w:vMerge w:val="restart"/>
            <w:shd w:val="clear" w:color="auto" w:fill="auto"/>
            <w:vAlign w:val="center"/>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Anion</w:t>
            </w: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Cl</w:t>
            </w:r>
            <w:r w:rsidRPr="00954C9F">
              <w:rPr>
                <w:rFonts w:ascii="Times New Roman" w:hAnsi="Times New Roman"/>
                <w:sz w:val="16"/>
                <w:szCs w:val="24"/>
                <w:vertAlign w:val="superscript"/>
                <w:lang w:val="fr-CA"/>
              </w:rPr>
              <w:t>-</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Particules solubles</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SO</w:t>
            </w:r>
            <w:r w:rsidRPr="00954C9F">
              <w:rPr>
                <w:rFonts w:ascii="Times New Roman" w:hAnsi="Times New Roman"/>
                <w:sz w:val="16"/>
                <w:szCs w:val="24"/>
                <w:vertAlign w:val="subscript"/>
                <w:lang w:val="fr-CA"/>
              </w:rPr>
              <w:t>4</w:t>
            </w:r>
            <w:r w:rsidRPr="00954C9F">
              <w:rPr>
                <w:rFonts w:ascii="Times New Roman" w:hAnsi="Times New Roman"/>
                <w:sz w:val="16"/>
                <w:szCs w:val="24"/>
                <w:vertAlign w:val="superscript"/>
                <w:lang w:val="fr-CA"/>
              </w:rPr>
              <w:t>2-</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BE14C3">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Nombre total de particules solides</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HCO</w:t>
            </w:r>
            <w:r w:rsidRPr="00954C9F">
              <w:rPr>
                <w:rFonts w:ascii="Times New Roman" w:hAnsi="Times New Roman"/>
                <w:sz w:val="16"/>
                <w:szCs w:val="24"/>
                <w:vertAlign w:val="subscript"/>
                <w:lang w:val="fr-CA"/>
              </w:rPr>
              <w:t>3</w:t>
            </w:r>
            <w:r w:rsidRPr="00954C9F">
              <w:rPr>
                <w:rFonts w:ascii="Times New Roman" w:hAnsi="Times New Roman"/>
                <w:sz w:val="16"/>
                <w:szCs w:val="24"/>
                <w:vertAlign w:val="superscript"/>
                <w:lang w:val="fr-CA"/>
              </w:rPr>
              <w:t>-</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Substances en suspension</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54C9F"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FFFF00"/>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CO</w:t>
            </w:r>
            <w:r w:rsidRPr="00954C9F">
              <w:rPr>
                <w:rFonts w:ascii="Times New Roman" w:hAnsi="Times New Roman"/>
                <w:sz w:val="16"/>
                <w:szCs w:val="24"/>
                <w:vertAlign w:val="subscript"/>
                <w:lang w:val="fr-CA"/>
              </w:rPr>
              <w:t>3</w:t>
            </w:r>
            <w:r w:rsidRPr="00954C9F">
              <w:rPr>
                <w:rFonts w:ascii="Times New Roman" w:hAnsi="Times New Roman"/>
                <w:sz w:val="16"/>
                <w:szCs w:val="24"/>
                <w:vertAlign w:val="superscript"/>
                <w:lang w:val="fr-CA"/>
              </w:rPr>
              <w:t>2-</w:t>
            </w:r>
          </w:p>
        </w:tc>
        <w:tc>
          <w:tcPr>
            <w:tcW w:w="677"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bacille</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NO</w:t>
            </w:r>
            <w:r w:rsidRPr="00954C9F">
              <w:rPr>
                <w:rFonts w:ascii="Times New Roman" w:hAnsi="Times New Roman"/>
                <w:sz w:val="16"/>
                <w:szCs w:val="24"/>
                <w:vertAlign w:val="subscript"/>
                <w:lang w:val="fr-CA"/>
              </w:rPr>
              <w:t>3</w:t>
            </w:r>
            <w:r w:rsidRPr="00954C9F">
              <w:rPr>
                <w:rFonts w:ascii="Times New Roman" w:hAnsi="Times New Roman"/>
                <w:sz w:val="16"/>
                <w:szCs w:val="24"/>
                <w:vertAlign w:val="superscript"/>
                <w:lang w:val="fr-CA"/>
              </w:rPr>
              <w:t>-</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Teneur totale en dioxyde de silicium</w:t>
            </w:r>
            <w:r w:rsidR="0015402A" w:rsidRPr="00954C9F">
              <w:rPr>
                <w:rFonts w:ascii="MS Gothic" w:eastAsia="MS Gothic" w:hAnsi="MS Gothic" w:cs="MS Gothic"/>
                <w:sz w:val="16"/>
                <w:szCs w:val="24"/>
                <w:lang w:val="fr-CA"/>
              </w:rPr>
              <w:t>（</w:t>
            </w:r>
            <w:r w:rsidR="0015402A" w:rsidRPr="00954C9F">
              <w:rPr>
                <w:rFonts w:ascii="Times New Roman" w:hAnsi="Times New Roman"/>
                <w:sz w:val="16"/>
                <w:szCs w:val="24"/>
                <w:lang w:val="fr-CA"/>
              </w:rPr>
              <w:t>SiO</w:t>
            </w:r>
            <w:r w:rsidR="0015402A" w:rsidRPr="00954C9F">
              <w:rPr>
                <w:rFonts w:ascii="Times New Roman" w:hAnsi="Times New Roman"/>
                <w:sz w:val="16"/>
                <w:szCs w:val="24"/>
                <w:vertAlign w:val="subscript"/>
                <w:lang w:val="fr-CA"/>
              </w:rPr>
              <w:t>2</w:t>
            </w:r>
            <w:r w:rsidR="0015402A" w:rsidRPr="00954C9F">
              <w:rPr>
                <w:rFonts w:ascii="MS Gothic" w:eastAsia="MS Gothic" w:hAnsi="MS Gothic" w:cs="MS Gothic"/>
                <w:sz w:val="16"/>
                <w:szCs w:val="24"/>
                <w:lang w:val="fr-CA"/>
              </w:rPr>
              <w:t>）</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Pr>
        <w:tc>
          <w:tcPr>
            <w:tcW w:w="1484"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NO</w:t>
            </w:r>
            <w:r w:rsidRPr="00954C9F">
              <w:rPr>
                <w:rFonts w:ascii="Times New Roman" w:hAnsi="Times New Roman"/>
                <w:sz w:val="16"/>
                <w:szCs w:val="24"/>
                <w:vertAlign w:val="subscript"/>
                <w:lang w:val="fr-CA"/>
              </w:rPr>
              <w:t>2</w:t>
            </w:r>
            <w:r w:rsidRPr="00954C9F">
              <w:rPr>
                <w:rFonts w:ascii="Times New Roman" w:hAnsi="Times New Roman"/>
                <w:sz w:val="16"/>
                <w:szCs w:val="24"/>
                <w:vertAlign w:val="superscript"/>
                <w:lang w:val="fr-CA"/>
              </w:rPr>
              <w:t>-</w:t>
            </w:r>
          </w:p>
        </w:tc>
        <w:tc>
          <w:tcPr>
            <w:tcW w:w="677"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Dioxyde de silicium non activé</w:t>
            </w:r>
            <w:r w:rsidR="0015402A" w:rsidRPr="00954C9F">
              <w:rPr>
                <w:rFonts w:ascii="Times New Roman" w:hAnsi="Times New Roman"/>
                <w:sz w:val="16"/>
                <w:szCs w:val="24"/>
                <w:lang w:val="fr-CA"/>
              </w:rPr>
              <w:t>SiO</w:t>
            </w:r>
            <w:r w:rsidR="0015402A" w:rsidRPr="00954C9F">
              <w:rPr>
                <w:rFonts w:ascii="Times New Roman" w:hAnsi="Times New Roman"/>
                <w:sz w:val="16"/>
                <w:szCs w:val="24"/>
                <w:vertAlign w:val="subscript"/>
                <w:lang w:val="fr-CA"/>
              </w:rPr>
              <w:t>2</w:t>
            </w:r>
            <w:r w:rsidR="0015402A" w:rsidRPr="00954C9F">
              <w:rPr>
                <w:rFonts w:ascii="MS Gothic" w:eastAsia="MS Gothic" w:hAnsi="MS Gothic" w:cs="MS Gothic"/>
                <w:sz w:val="16"/>
                <w:szCs w:val="24"/>
                <w:lang w:val="fr-CA"/>
              </w:rPr>
              <w:t>）</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Pr>
        <w:tc>
          <w:tcPr>
            <w:tcW w:w="1484"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OH</w:t>
            </w:r>
            <w:r w:rsidRPr="00954C9F">
              <w:rPr>
                <w:rFonts w:ascii="Times New Roman" w:hAnsi="Times New Roman"/>
                <w:sz w:val="16"/>
                <w:szCs w:val="24"/>
                <w:vertAlign w:val="superscript"/>
                <w:lang w:val="fr-CA"/>
              </w:rPr>
              <w:t>-</w:t>
            </w:r>
          </w:p>
        </w:tc>
        <w:tc>
          <w:tcPr>
            <w:tcW w:w="677"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Teneur totale en carbone organique</w:t>
            </w:r>
          </w:p>
        </w:tc>
        <w:tc>
          <w:tcPr>
            <w:tcW w:w="672"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vAlign w:val="bottom"/>
          </w:tcPr>
          <w:p w:rsidR="007121A4" w:rsidRPr="00954C9F" w:rsidRDefault="007121A4" w:rsidP="00AA03CD">
            <w:pPr>
              <w:spacing w:line="240" w:lineRule="auto"/>
              <w:jc w:val="both"/>
              <w:rPr>
                <w:rFonts w:ascii="Times New Roman" w:hAnsi="Times New Roman"/>
                <w:sz w:val="16"/>
                <w:szCs w:val="24"/>
                <w:lang w:val="fr-CA"/>
              </w:rPr>
            </w:pPr>
          </w:p>
        </w:tc>
      </w:tr>
      <w:tr w:rsidR="002F2B9C" w:rsidRPr="0093184E" w:rsidTr="00F06360">
        <w:trPr>
          <w:cantSplit/>
        </w:trPr>
        <w:tc>
          <w:tcPr>
            <w:tcW w:w="1484"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776" w:type="dxa"/>
            <w:shd w:val="clear" w:color="auto" w:fill="auto"/>
            <w:vAlign w:val="bottom"/>
          </w:tcPr>
          <w:p w:rsidR="007121A4" w:rsidRPr="00954C9F" w:rsidRDefault="0015402A"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Σ</w:t>
            </w:r>
          </w:p>
        </w:tc>
        <w:tc>
          <w:tcPr>
            <w:tcW w:w="677"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236" w:type="dxa"/>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20" w:type="dxa"/>
            <w:vMerge/>
            <w:shd w:val="clear" w:color="auto" w:fill="auto"/>
            <w:vAlign w:val="bottom"/>
          </w:tcPr>
          <w:p w:rsidR="007121A4" w:rsidRPr="00954C9F" w:rsidRDefault="007121A4" w:rsidP="00AA03CD">
            <w:pPr>
              <w:spacing w:line="240" w:lineRule="auto"/>
              <w:jc w:val="both"/>
              <w:rPr>
                <w:rFonts w:ascii="Times New Roman" w:hAnsi="Times New Roman"/>
                <w:sz w:val="16"/>
                <w:szCs w:val="24"/>
                <w:lang w:val="fr-CA"/>
              </w:rPr>
            </w:pPr>
          </w:p>
        </w:tc>
        <w:tc>
          <w:tcPr>
            <w:tcW w:w="1282" w:type="dxa"/>
            <w:shd w:val="clear" w:color="auto" w:fill="FFFF00"/>
            <w:vAlign w:val="bottom"/>
          </w:tcPr>
          <w:p w:rsidR="007121A4" w:rsidRPr="00954C9F" w:rsidRDefault="00BE14C3" w:rsidP="00AA03CD">
            <w:pPr>
              <w:spacing w:line="240" w:lineRule="auto"/>
              <w:jc w:val="both"/>
              <w:rPr>
                <w:rFonts w:ascii="Times New Roman" w:hAnsi="Times New Roman"/>
                <w:sz w:val="16"/>
                <w:szCs w:val="24"/>
                <w:lang w:val="fr-CA"/>
              </w:rPr>
            </w:pPr>
            <w:r w:rsidRPr="00954C9F">
              <w:rPr>
                <w:rFonts w:ascii="Times New Roman" w:hAnsi="Times New Roman"/>
                <w:sz w:val="16"/>
                <w:szCs w:val="24"/>
                <w:lang w:val="fr-CA"/>
              </w:rPr>
              <w:t>Conductivité thermique</w:t>
            </w:r>
            <w:r w:rsidR="0015402A" w:rsidRPr="00954C9F">
              <w:rPr>
                <w:rFonts w:ascii="MS Gothic" w:eastAsia="MS Gothic" w:hAnsi="MS Gothic" w:cs="MS Gothic"/>
                <w:sz w:val="16"/>
                <w:szCs w:val="24"/>
                <w:lang w:val="fr-CA"/>
              </w:rPr>
              <w:t>（</w:t>
            </w:r>
            <w:r w:rsidR="0015402A" w:rsidRPr="00954C9F">
              <w:rPr>
                <w:rFonts w:ascii="Times New Roman" w:hAnsi="Times New Roman"/>
                <w:sz w:val="16"/>
                <w:szCs w:val="24"/>
                <w:lang w:val="fr-CA"/>
              </w:rPr>
              <w:t xml:space="preserve">25 </w:t>
            </w:r>
            <w:r w:rsidR="0015402A" w:rsidRPr="00954C9F">
              <w:rPr>
                <w:rFonts w:ascii="Symbol" w:hAnsi="Symbol"/>
                <w:sz w:val="16"/>
                <w:szCs w:val="24"/>
                <w:lang w:val="fr-CA"/>
              </w:rPr>
              <w:sym w:font="Symbol" w:char="F0B0"/>
            </w:r>
            <w:r w:rsidR="0015402A" w:rsidRPr="00954C9F">
              <w:rPr>
                <w:rFonts w:ascii="Times New Roman" w:hAnsi="Times New Roman"/>
                <w:sz w:val="16"/>
                <w:szCs w:val="24"/>
                <w:lang w:val="fr-CA"/>
              </w:rPr>
              <w:t>C</w:t>
            </w:r>
            <w:r w:rsidR="0015402A" w:rsidRPr="00954C9F">
              <w:rPr>
                <w:rFonts w:ascii="MS Gothic" w:eastAsia="MS Gothic" w:hAnsi="MS Gothic" w:cs="MS Gothic"/>
                <w:sz w:val="16"/>
                <w:szCs w:val="24"/>
                <w:lang w:val="fr-CA"/>
              </w:rPr>
              <w:t>）</w:t>
            </w:r>
          </w:p>
        </w:tc>
        <w:tc>
          <w:tcPr>
            <w:tcW w:w="672"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951"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c>
          <w:tcPr>
            <w:tcW w:w="893" w:type="dxa"/>
            <w:shd w:val="clear" w:color="auto" w:fill="FFFF00"/>
            <w:vAlign w:val="bottom"/>
          </w:tcPr>
          <w:p w:rsidR="007121A4" w:rsidRPr="00954C9F" w:rsidRDefault="007121A4" w:rsidP="00AA03CD">
            <w:pPr>
              <w:spacing w:line="240" w:lineRule="auto"/>
              <w:jc w:val="both"/>
              <w:rPr>
                <w:rFonts w:ascii="Times New Roman" w:hAnsi="Times New Roman"/>
                <w:sz w:val="16"/>
                <w:szCs w:val="24"/>
                <w:lang w:val="fr-CA"/>
              </w:rPr>
            </w:pPr>
          </w:p>
        </w:tc>
      </w:tr>
    </w:tbl>
    <w:p w:rsidR="007121A4" w:rsidRPr="00954C9F" w:rsidRDefault="007121A4" w:rsidP="007121A4">
      <w:pPr>
        <w:autoSpaceDE w:val="0"/>
        <w:autoSpaceDN w:val="0"/>
        <w:adjustRightInd w:val="0"/>
        <w:spacing w:line="240" w:lineRule="auto"/>
        <w:jc w:val="both"/>
        <w:rPr>
          <w:rFonts w:ascii="Times New Roman" w:hAnsi="Times New Roman"/>
          <w:szCs w:val="24"/>
          <w:lang w:val="fr-CA"/>
        </w:rPr>
      </w:pPr>
    </w:p>
    <w:p w:rsidR="007121A4" w:rsidRPr="00954C9F" w:rsidRDefault="007121A4" w:rsidP="007121A4">
      <w:pPr>
        <w:autoSpaceDE w:val="0"/>
        <w:autoSpaceDN w:val="0"/>
        <w:adjustRightInd w:val="0"/>
        <w:spacing w:before="12" w:line="240" w:lineRule="auto"/>
        <w:jc w:val="both"/>
        <w:rPr>
          <w:rFonts w:ascii="Times New Roman" w:hAnsi="Times New Roman"/>
          <w:sz w:val="24"/>
          <w:szCs w:val="24"/>
          <w:lang w:val="fr-CA"/>
        </w:rPr>
      </w:pPr>
    </w:p>
    <w:p w:rsidR="007121A4" w:rsidRPr="00954C9F" w:rsidRDefault="001E7CD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DMS</w:t>
      </w:r>
      <w:r w:rsidR="0015402A" w:rsidRPr="00954C9F">
        <w:rPr>
          <w:rFonts w:ascii="Times New Roman" w:hAnsi="Times New Roman"/>
          <w:b/>
          <w:bCs/>
          <w:sz w:val="24"/>
          <w:szCs w:val="24"/>
          <w:lang w:val="fr-CA"/>
        </w:rPr>
        <w:t xml:space="preserve"> </w:t>
      </w:r>
    </w:p>
    <w:p w:rsidR="007121A4" w:rsidRPr="00954C9F" w:rsidRDefault="007121A4" w:rsidP="007121A4">
      <w:pPr>
        <w:widowControl w:val="0"/>
        <w:autoSpaceDE w:val="0"/>
        <w:autoSpaceDN w:val="0"/>
        <w:adjustRightInd w:val="0"/>
        <w:spacing w:after="0" w:line="240" w:lineRule="auto"/>
        <w:ind w:left="477" w:right="-20"/>
        <w:jc w:val="both"/>
        <w:outlineLvl w:val="0"/>
        <w:rPr>
          <w:rFonts w:ascii="Times New Roman" w:hAnsi="Times New Roman"/>
          <w:b/>
          <w:bCs/>
          <w:sz w:val="24"/>
          <w:szCs w:val="24"/>
          <w:lang w:val="fr-CA"/>
        </w:rPr>
      </w:pPr>
    </w:p>
    <w:p w:rsidR="007121A4" w:rsidRPr="00954C9F" w:rsidRDefault="0015402A" w:rsidP="007121A4">
      <w:p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sz w:val="24"/>
          <w:szCs w:val="24"/>
          <w:lang w:val="fr-CA" w:eastAsia="zh-CN"/>
        </w:rPr>
        <w:t xml:space="preserve">7.1 </w:t>
      </w:r>
      <w:r w:rsidR="001E7CD4" w:rsidRPr="00954C9F">
        <w:rPr>
          <w:rFonts w:ascii="Times New Roman" w:hAnsi="Times New Roman"/>
          <w:sz w:val="24"/>
          <w:szCs w:val="24"/>
          <w:lang w:val="fr-CA" w:eastAsia="zh-CN"/>
        </w:rPr>
        <w:t xml:space="preserve">Veuillez fournir des informations </w:t>
      </w:r>
      <w:r w:rsidR="008C3A5E" w:rsidRPr="00954C9F">
        <w:rPr>
          <w:rFonts w:ascii="Times New Roman" w:hAnsi="Times New Roman"/>
          <w:sz w:val="24"/>
          <w:szCs w:val="24"/>
          <w:lang w:val="fr-CA" w:eastAsia="zh-CN"/>
        </w:rPr>
        <w:t>relatives au</w:t>
      </w:r>
      <w:r w:rsidR="001E7CD4" w:rsidRPr="00954C9F">
        <w:rPr>
          <w:rFonts w:ascii="Times New Roman" w:hAnsi="Times New Roman"/>
          <w:sz w:val="24"/>
          <w:szCs w:val="24"/>
          <w:lang w:val="fr-CA" w:eastAsia="zh-CN"/>
        </w:rPr>
        <w:t xml:space="preserve"> transport des déchets ménagers solides (</w:t>
      </w:r>
      <w:r w:rsidR="008C3A5E" w:rsidRPr="00954C9F">
        <w:rPr>
          <w:rFonts w:ascii="Times New Roman" w:hAnsi="Times New Roman"/>
          <w:sz w:val="24"/>
          <w:szCs w:val="24"/>
          <w:lang w:val="fr-CA" w:eastAsia="zh-CN"/>
        </w:rPr>
        <w:t>DMS) vers l</w:t>
      </w:r>
      <w:r w:rsidR="00954C9F" w:rsidRPr="00954C9F">
        <w:rPr>
          <w:rFonts w:ascii="Times New Roman" w:hAnsi="Times New Roman"/>
          <w:sz w:val="24"/>
          <w:szCs w:val="24"/>
          <w:lang w:val="fr-CA" w:eastAsia="zh-CN"/>
        </w:rPr>
        <w:t>’</w:t>
      </w:r>
      <w:r w:rsidR="00501814" w:rsidRPr="00954C9F">
        <w:rPr>
          <w:rFonts w:ascii="Times New Roman" w:hAnsi="Times New Roman"/>
          <w:sz w:val="24"/>
          <w:szCs w:val="24"/>
          <w:lang w:val="fr-CA" w:eastAsia="zh-CN"/>
        </w:rPr>
        <w:t>installation</w:t>
      </w:r>
      <w:r w:rsidR="0093184E">
        <w:rPr>
          <w:rFonts w:ascii="Times New Roman" w:hAnsi="Times New Roman"/>
          <w:sz w:val="24"/>
          <w:szCs w:val="24"/>
          <w:lang w:val="fr-CA" w:eastAsia="zh-CN"/>
        </w:rPr>
        <w:t>, en indiquant</w:t>
      </w:r>
      <w:r w:rsidR="008C3A5E" w:rsidRPr="00954C9F">
        <w:rPr>
          <w:rFonts w:ascii="Times New Roman" w:hAnsi="Times New Roman"/>
          <w:sz w:val="24"/>
          <w:szCs w:val="24"/>
          <w:lang w:val="fr-CA" w:eastAsia="zh-CN"/>
        </w:rPr>
        <w:t xml:space="preserve"> les </w:t>
      </w:r>
      <w:r w:rsidR="001E7CD4" w:rsidRPr="00954C9F">
        <w:rPr>
          <w:rFonts w:ascii="Times New Roman" w:hAnsi="Times New Roman"/>
          <w:sz w:val="24"/>
          <w:szCs w:val="24"/>
          <w:lang w:val="fr-CA" w:eastAsia="zh-CN"/>
        </w:rPr>
        <w:t>véhicules et la taille</w:t>
      </w:r>
      <w:r w:rsidRPr="00954C9F">
        <w:rPr>
          <w:rFonts w:ascii="Times New Roman" w:hAnsi="Times New Roman"/>
          <w:sz w:val="24"/>
          <w:szCs w:val="24"/>
          <w:lang w:val="fr-CA" w:eastAsia="zh-CN"/>
        </w:rPr>
        <w:t xml:space="preserve">. </w:t>
      </w:r>
    </w:p>
    <w:p w:rsidR="007121A4" w:rsidRPr="00954C9F" w:rsidRDefault="0015402A" w:rsidP="007121A4">
      <w:pPr>
        <w:pStyle w:val="12"/>
        <w:ind w:firstLineChars="0" w:firstLine="0"/>
        <w:rPr>
          <w:sz w:val="24"/>
          <w:lang w:val="fr-CA"/>
        </w:rPr>
      </w:pPr>
      <w:r w:rsidRPr="00954C9F">
        <w:rPr>
          <w:kern w:val="0"/>
          <w:sz w:val="24"/>
          <w:lang w:val="fr-CA"/>
        </w:rPr>
        <w:t xml:space="preserve">  7.2 </w:t>
      </w:r>
      <w:r w:rsidR="008C3A5E" w:rsidRPr="00954C9F">
        <w:rPr>
          <w:kern w:val="0"/>
          <w:sz w:val="24"/>
          <w:lang w:val="fr-CA"/>
        </w:rPr>
        <w:t>Spécification de DMS</w:t>
      </w:r>
      <w:r w:rsidRPr="00954C9F">
        <w:rPr>
          <w:kern w:val="0"/>
          <w:sz w:val="24"/>
          <w:lang w:val="fr-CA"/>
        </w:rPr>
        <w:t xml:space="preserve"> </w:t>
      </w:r>
    </w:p>
    <w:p w:rsidR="007121A4" w:rsidRPr="00954C9F" w:rsidRDefault="008C3A5E" w:rsidP="007121A4">
      <w:pPr>
        <w:pStyle w:val="12"/>
        <w:ind w:left="360" w:firstLineChars="0" w:firstLine="0"/>
        <w:rPr>
          <w:sz w:val="24"/>
          <w:lang w:val="fr-CA"/>
        </w:rPr>
      </w:pPr>
      <w:r w:rsidRPr="00954C9F">
        <w:rPr>
          <w:sz w:val="24"/>
          <w:lang w:val="fr-CA"/>
        </w:rPr>
        <w:t>Veuillez fournir une analyse de</w:t>
      </w:r>
      <w:r w:rsidR="00CC5E6D">
        <w:rPr>
          <w:sz w:val="24"/>
          <w:lang w:val="fr-CA"/>
        </w:rPr>
        <w:t>s</w:t>
      </w:r>
      <w:r w:rsidRPr="00954C9F">
        <w:rPr>
          <w:sz w:val="24"/>
          <w:lang w:val="fr-CA"/>
        </w:rPr>
        <w:t xml:space="preserve"> composants physiques des DMS, une analyse avec séparation en composants moins complexes et une analyse chimique complète. Si vous ne pouvez pas fournir toutes les informations, vous devez fournir au moins les résultats de l</w:t>
      </w:r>
      <w:r w:rsidR="00954C9F" w:rsidRPr="00954C9F">
        <w:rPr>
          <w:sz w:val="24"/>
          <w:lang w:val="fr-CA"/>
        </w:rPr>
        <w:t>’</w:t>
      </w:r>
      <w:r w:rsidR="0093184E">
        <w:rPr>
          <w:sz w:val="24"/>
          <w:lang w:val="fr-CA"/>
        </w:rPr>
        <w:t>analyse de</w:t>
      </w:r>
      <w:r w:rsidR="00CC5E6D">
        <w:rPr>
          <w:sz w:val="24"/>
          <w:lang w:val="fr-CA"/>
        </w:rPr>
        <w:t>s</w:t>
      </w:r>
      <w:r w:rsidRPr="00954C9F">
        <w:rPr>
          <w:sz w:val="24"/>
          <w:lang w:val="fr-CA"/>
        </w:rPr>
        <w:t xml:space="preserve"> composants physiques et de l</w:t>
      </w:r>
      <w:r w:rsidR="00954C9F" w:rsidRPr="00954C9F">
        <w:rPr>
          <w:sz w:val="24"/>
          <w:lang w:val="fr-CA"/>
        </w:rPr>
        <w:t>’</w:t>
      </w:r>
      <w:r w:rsidRPr="00954C9F">
        <w:rPr>
          <w:sz w:val="24"/>
          <w:lang w:val="fr-CA"/>
        </w:rPr>
        <w:t>analyse chimique complète</w:t>
      </w:r>
      <w:r w:rsidR="0015402A" w:rsidRPr="00954C9F">
        <w:rPr>
          <w:sz w:val="24"/>
          <w:lang w:val="fr-CA"/>
        </w:rPr>
        <w:t xml:space="preserve">. </w:t>
      </w:r>
    </w:p>
    <w:p w:rsidR="007121A4" w:rsidRPr="00954C9F" w:rsidRDefault="007121A4" w:rsidP="007121A4">
      <w:pPr>
        <w:pStyle w:val="12"/>
        <w:ind w:left="360" w:firstLineChars="0" w:firstLine="0"/>
        <w:rPr>
          <w:sz w:val="24"/>
          <w:lang w:val="fr-CA"/>
        </w:rPr>
      </w:pPr>
    </w:p>
    <w:p w:rsidR="007121A4" w:rsidRPr="00954C9F" w:rsidRDefault="007121A4" w:rsidP="007121A4">
      <w:pPr>
        <w:pStyle w:val="12"/>
        <w:ind w:left="360" w:firstLineChars="0" w:firstLine="0"/>
        <w:rPr>
          <w:sz w:val="24"/>
          <w:lang w:val="fr-CA"/>
        </w:rPr>
      </w:pPr>
    </w:p>
    <w:p w:rsidR="007121A4" w:rsidRPr="00954C9F" w:rsidRDefault="007121A4" w:rsidP="007121A4">
      <w:pPr>
        <w:pStyle w:val="12"/>
        <w:ind w:left="360" w:firstLineChars="0" w:firstLine="0"/>
        <w:rPr>
          <w:sz w:val="24"/>
          <w:lang w:val="fr-CA"/>
        </w:rPr>
      </w:pPr>
    </w:p>
    <w:p w:rsidR="007121A4" w:rsidRPr="00954C9F" w:rsidRDefault="007121A4" w:rsidP="007121A4">
      <w:pPr>
        <w:pStyle w:val="12"/>
        <w:ind w:left="360" w:firstLineChars="0" w:firstLine="0"/>
        <w:rPr>
          <w:sz w:val="24"/>
          <w:lang w:val="fr-CA"/>
        </w:rPr>
      </w:pPr>
    </w:p>
    <w:tbl>
      <w:tblPr>
        <w:tblW w:w="0" w:type="auto"/>
        <w:tblInd w:w="93" w:type="dxa"/>
        <w:tblLayout w:type="fixed"/>
        <w:tblLook w:val="0000" w:firstRow="0" w:lastRow="0" w:firstColumn="0" w:lastColumn="0" w:noHBand="0" w:noVBand="0"/>
      </w:tblPr>
      <w:tblGrid>
        <w:gridCol w:w="4866"/>
        <w:gridCol w:w="1471"/>
        <w:gridCol w:w="2092"/>
      </w:tblGrid>
      <w:tr w:rsidR="002F2B9C" w:rsidRPr="00954C9F"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
                <w:sz w:val="24"/>
                <w:szCs w:val="24"/>
                <w:lang w:val="fr-CA"/>
              </w:rPr>
            </w:pPr>
            <w:bookmarkStart w:id="2" w:name="OLE_LINK1"/>
            <w:r w:rsidRPr="00954C9F">
              <w:rPr>
                <w:rFonts w:ascii="Times New Roman" w:hAnsi="Times New Roman"/>
                <w:b/>
                <w:sz w:val="24"/>
                <w:szCs w:val="24"/>
                <w:lang w:val="fr-CA"/>
              </w:rPr>
              <w:t>Tableau d</w:t>
            </w:r>
            <w:r w:rsidR="00954C9F" w:rsidRPr="00954C9F">
              <w:rPr>
                <w:rFonts w:ascii="Times New Roman" w:hAnsi="Times New Roman"/>
                <w:b/>
                <w:sz w:val="24"/>
                <w:szCs w:val="24"/>
                <w:lang w:val="fr-CA"/>
              </w:rPr>
              <w:t>’</w:t>
            </w:r>
            <w:r w:rsidRPr="00954C9F">
              <w:rPr>
                <w:rFonts w:ascii="Times New Roman" w:hAnsi="Times New Roman"/>
                <w:b/>
                <w:sz w:val="24"/>
                <w:szCs w:val="24"/>
                <w:lang w:val="fr-CA"/>
              </w:rPr>
              <w:t>analyse des DMS</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Position</w:t>
            </w:r>
          </w:p>
        </w:tc>
        <w:tc>
          <w:tcPr>
            <w:tcW w:w="1471" w:type="dxa"/>
            <w:tcBorders>
              <w:top w:val="nil"/>
              <w:left w:val="nil"/>
              <w:bottom w:val="single" w:sz="8" w:space="0" w:color="000000"/>
              <w:right w:val="single" w:sz="8" w:space="0" w:color="auto"/>
            </w:tcBorders>
            <w:vAlign w:val="center"/>
          </w:tcPr>
          <w:p w:rsidR="007121A4" w:rsidRPr="00954C9F" w:rsidRDefault="008C3A5E"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Valeur évaluée</w:t>
            </w:r>
          </w:p>
        </w:tc>
        <w:tc>
          <w:tcPr>
            <w:tcW w:w="2092" w:type="dxa"/>
            <w:tcBorders>
              <w:top w:val="nil"/>
              <w:left w:val="nil"/>
              <w:bottom w:val="single" w:sz="8" w:space="0" w:color="000000"/>
              <w:right w:val="single" w:sz="8" w:space="0" w:color="auto"/>
            </w:tcBorders>
            <w:vAlign w:val="center"/>
          </w:tcPr>
          <w:p w:rsidR="007121A4" w:rsidRPr="00954C9F" w:rsidRDefault="0015402A" w:rsidP="008C3A5E">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 xml:space="preserve">    </w:t>
            </w:r>
            <w:r w:rsidR="008C3A5E" w:rsidRPr="00954C9F">
              <w:rPr>
                <w:rFonts w:ascii="Times New Roman" w:hAnsi="Times New Roman"/>
                <w:b/>
                <w:bCs/>
                <w:sz w:val="24"/>
                <w:szCs w:val="24"/>
                <w:lang w:val="fr-CA"/>
              </w:rPr>
              <w:t>Plage</w:t>
            </w:r>
          </w:p>
        </w:tc>
      </w:tr>
      <w:tr w:rsidR="002F2B9C" w:rsidRPr="0093184E"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Analyse des composants physiques (à réception)</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Cs/>
                <w:sz w:val="24"/>
                <w:szCs w:val="24"/>
                <w:lang w:val="fr-CA"/>
              </w:rPr>
            </w:pPr>
            <w:r w:rsidRPr="00954C9F">
              <w:rPr>
                <w:rFonts w:ascii="Times New Roman" w:hAnsi="Times New Roman"/>
                <w:bCs/>
                <w:sz w:val="24"/>
                <w:szCs w:val="24"/>
                <w:lang w:val="fr-CA"/>
              </w:rPr>
              <w:t>Bois (% en poids)</w:t>
            </w:r>
            <w:r w:rsidR="0015402A" w:rsidRPr="00954C9F">
              <w:rPr>
                <w:rFonts w:ascii="Times New Roman" w:hAnsi="Times New Roman"/>
                <w:bCs/>
                <w:sz w:val="24"/>
                <w:szCs w:val="24"/>
                <w:lang w:val="fr-CA"/>
              </w:rPr>
              <w:t xml:space="preserve"> </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Cs/>
                <w:sz w:val="24"/>
                <w:szCs w:val="24"/>
                <w:lang w:val="fr-CA"/>
              </w:rPr>
            </w:pPr>
            <w:r w:rsidRPr="00954C9F">
              <w:rPr>
                <w:rFonts w:ascii="Times New Roman" w:hAnsi="Times New Roman"/>
                <w:bCs/>
                <w:sz w:val="24"/>
                <w:szCs w:val="24"/>
                <w:lang w:val="fr-CA"/>
              </w:rPr>
              <w:t>Papier (% en poids)</w:t>
            </w:r>
            <w:r w:rsidR="0015402A" w:rsidRPr="00954C9F">
              <w:rPr>
                <w:rFonts w:ascii="Times New Roman" w:hAnsi="Times New Roman"/>
                <w:bCs/>
                <w:sz w:val="24"/>
                <w:szCs w:val="24"/>
                <w:lang w:val="fr-CA"/>
              </w:rPr>
              <w:t xml:space="preserve"> </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Cs/>
                <w:sz w:val="24"/>
                <w:szCs w:val="24"/>
                <w:lang w:val="fr-CA"/>
              </w:rPr>
            </w:pPr>
            <w:r w:rsidRPr="00954C9F">
              <w:rPr>
                <w:rFonts w:ascii="Times New Roman" w:hAnsi="Times New Roman"/>
                <w:bCs/>
                <w:sz w:val="24"/>
                <w:szCs w:val="24"/>
                <w:lang w:val="fr-CA"/>
              </w:rPr>
              <w:t>Plastique (% en poids)</w:t>
            </w:r>
            <w:r w:rsidR="0015402A" w:rsidRPr="00954C9F">
              <w:rPr>
                <w:rFonts w:ascii="Times New Roman" w:hAnsi="Times New Roman"/>
                <w:bCs/>
                <w:sz w:val="24"/>
                <w:szCs w:val="24"/>
                <w:lang w:val="fr-CA"/>
              </w:rPr>
              <w:t xml:space="preserve"> </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bCs/>
                <w:sz w:val="24"/>
                <w:szCs w:val="24"/>
                <w:lang w:val="fr-CA"/>
              </w:rPr>
            </w:pPr>
            <w:r w:rsidRPr="00954C9F">
              <w:rPr>
                <w:rFonts w:ascii="Times New Roman" w:hAnsi="Times New Roman"/>
                <w:bCs/>
                <w:sz w:val="24"/>
                <w:szCs w:val="24"/>
                <w:lang w:val="fr-CA"/>
              </w:rPr>
              <w:t>……</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b/>
                <w:bCs/>
                <w:sz w:val="24"/>
                <w:szCs w:val="24"/>
                <w:lang w:val="fr-CA"/>
              </w:rPr>
            </w:pPr>
            <w:r w:rsidRPr="00954C9F">
              <w:rPr>
                <w:rFonts w:ascii="Times New Roman" w:eastAsia="MS Gothic" w:hAnsi="Times New Roman"/>
                <w:b/>
                <w:bCs/>
                <w:sz w:val="24"/>
                <w:szCs w:val="24"/>
                <w:lang w:val="fr-CA"/>
              </w:rPr>
              <w:t xml:space="preserve">　</w:t>
            </w:r>
          </w:p>
        </w:tc>
      </w:tr>
      <w:tr w:rsidR="002F2B9C" w:rsidRPr="0093184E"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
                <w:bCs/>
                <w:sz w:val="24"/>
                <w:szCs w:val="24"/>
                <w:lang w:val="fr-CA"/>
              </w:rPr>
            </w:pPr>
            <w:bookmarkStart w:id="3" w:name="RANGE!B9"/>
            <w:r w:rsidRPr="00954C9F">
              <w:rPr>
                <w:rFonts w:ascii="Times New Roman" w:hAnsi="Times New Roman"/>
                <w:b/>
                <w:bCs/>
                <w:sz w:val="24"/>
                <w:szCs w:val="24"/>
                <w:lang w:val="fr-CA"/>
              </w:rPr>
              <w:t>Analyse avec séparation en composants moins complexes (à réception)</w:t>
            </w:r>
            <w:r w:rsidR="0015402A" w:rsidRPr="00954C9F">
              <w:rPr>
                <w:rFonts w:ascii="Times New Roman" w:eastAsia="MS Gothic" w:hAnsi="Times New Roman"/>
                <w:b/>
                <w:bCs/>
                <w:sz w:val="24"/>
                <w:szCs w:val="24"/>
                <w:lang w:val="fr-CA"/>
              </w:rPr>
              <w:t>）</w:t>
            </w:r>
            <w:bookmarkEnd w:id="3"/>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Humidité totale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Cendres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Matière volatile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Carbone solide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3184E"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Analyse chimique complète (à réception)</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Carbone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8C3A5E"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Hydrogène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lastRenderedPageBreak/>
              <w:t>Oxygène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Azote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Soufre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Chlore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423582" w:rsidP="00423582">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Pouvoir calorifique (à réception)</w:t>
            </w:r>
          </w:p>
        </w:tc>
      </w:tr>
      <w:tr w:rsidR="002F2B9C" w:rsidRPr="0093184E"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423582">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Pouvoir calorifique brut (kJ/kg)</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3184E"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423582">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Pouvoir calorifique net (kJ/kg)</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Analyse des cendres</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auto"/>
            </w:tcBorders>
            <w:vAlign w:val="center"/>
          </w:tcPr>
          <w:p w:rsidR="007121A4" w:rsidRPr="00954C9F" w:rsidRDefault="0015402A" w:rsidP="00423582">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SiO</w:t>
            </w:r>
            <w:r w:rsidRPr="00954C9F">
              <w:rPr>
                <w:rFonts w:ascii="Times New Roman" w:hAnsi="Times New Roman"/>
                <w:sz w:val="24"/>
                <w:szCs w:val="24"/>
                <w:vertAlign w:val="subscript"/>
                <w:lang w:val="fr-CA"/>
              </w:rPr>
              <w:t>2</w:t>
            </w:r>
            <w:r w:rsidR="00423582" w:rsidRPr="00954C9F">
              <w:rPr>
                <w:rFonts w:ascii="Times New Roman" w:hAnsi="Times New Roman"/>
                <w:sz w:val="24"/>
                <w:szCs w:val="24"/>
                <w:lang w:val="fr-CA"/>
              </w:rPr>
              <w:t xml:space="preserve"> (%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Al</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O</w:t>
            </w:r>
            <w:r w:rsidRPr="00954C9F">
              <w:rPr>
                <w:rFonts w:ascii="Times New Roman" w:hAnsi="Times New Roman"/>
                <w:sz w:val="24"/>
                <w:szCs w:val="24"/>
                <w:vertAlign w:val="subscript"/>
                <w:lang w:val="fr-CA"/>
              </w:rPr>
              <w:t>3</w:t>
            </w:r>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Fe</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O</w:t>
            </w:r>
            <w:r w:rsidRPr="00954C9F">
              <w:rPr>
                <w:rFonts w:ascii="Times New Roman" w:hAnsi="Times New Roman"/>
                <w:sz w:val="24"/>
                <w:szCs w:val="24"/>
                <w:vertAlign w:val="subscript"/>
                <w:lang w:val="fr-CA"/>
              </w:rPr>
              <w:t>3</w:t>
            </w:r>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proofErr w:type="spellStart"/>
            <w:r w:rsidRPr="00954C9F">
              <w:rPr>
                <w:rFonts w:ascii="Times New Roman" w:hAnsi="Times New Roman"/>
                <w:sz w:val="24"/>
                <w:szCs w:val="24"/>
                <w:lang w:val="fr-CA"/>
              </w:rPr>
              <w:t>MgO</w:t>
            </w:r>
            <w:proofErr w:type="spellEnd"/>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proofErr w:type="spellStart"/>
            <w:r w:rsidRPr="00954C9F">
              <w:rPr>
                <w:rFonts w:ascii="Times New Roman" w:hAnsi="Times New Roman"/>
                <w:sz w:val="24"/>
                <w:szCs w:val="24"/>
                <w:lang w:val="fr-CA"/>
              </w:rPr>
              <w:t>CaO</w:t>
            </w:r>
            <w:proofErr w:type="spellEnd"/>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Na</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 xml:space="preserve">O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proofErr w:type="spellStart"/>
            <w:r w:rsidRPr="00954C9F">
              <w:rPr>
                <w:rFonts w:ascii="Times New Roman" w:hAnsi="Times New Roman"/>
                <w:sz w:val="24"/>
                <w:szCs w:val="24"/>
                <w:lang w:val="fr-CA"/>
              </w:rPr>
              <w:t>MnO</w:t>
            </w:r>
            <w:proofErr w:type="spellEnd"/>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TiO</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P</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O</w:t>
            </w:r>
            <w:r w:rsidRPr="00954C9F">
              <w:rPr>
                <w:rFonts w:ascii="Times New Roman" w:hAnsi="Times New Roman"/>
                <w:sz w:val="24"/>
                <w:szCs w:val="24"/>
                <w:vertAlign w:val="subscript"/>
                <w:lang w:val="fr-CA"/>
              </w:rPr>
              <w:t>5</w:t>
            </w:r>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SO</w:t>
            </w:r>
            <w:r w:rsidRPr="00954C9F">
              <w:rPr>
                <w:rFonts w:ascii="Times New Roman" w:hAnsi="Times New Roman"/>
                <w:sz w:val="24"/>
                <w:szCs w:val="24"/>
                <w:vertAlign w:val="subscript"/>
                <w:lang w:val="fr-CA"/>
              </w:rPr>
              <w:t>3</w:t>
            </w:r>
            <w:r w:rsidRPr="00954C9F">
              <w:rPr>
                <w:rFonts w:ascii="Times New Roman" w:hAnsi="Times New Roman"/>
                <w:sz w:val="24"/>
                <w:szCs w:val="24"/>
                <w:lang w:val="fr-CA"/>
              </w:rPr>
              <w:t xml:space="preserve">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K</w:t>
            </w:r>
            <w:r w:rsidRPr="00954C9F">
              <w:rPr>
                <w:rFonts w:ascii="Times New Roman" w:hAnsi="Times New Roman"/>
                <w:sz w:val="24"/>
                <w:szCs w:val="24"/>
                <w:vertAlign w:val="subscript"/>
                <w:lang w:val="fr-CA"/>
              </w:rPr>
              <w:t>2</w:t>
            </w:r>
            <w:r w:rsidRPr="00954C9F">
              <w:rPr>
                <w:rFonts w:ascii="Times New Roman" w:hAnsi="Times New Roman"/>
                <w:sz w:val="24"/>
                <w:szCs w:val="24"/>
                <w:lang w:val="fr-CA"/>
              </w:rPr>
              <w:t xml:space="preserve">O </w:t>
            </w:r>
            <w:r w:rsidR="00423582" w:rsidRPr="00954C9F">
              <w:rPr>
                <w:rFonts w:ascii="Times New Roman" w:hAnsi="Times New Roman"/>
                <w:sz w:val="24"/>
                <w:szCs w:val="24"/>
                <w:lang w:val="fr-CA"/>
              </w:rPr>
              <w:t>(% en poids)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3184E"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Rapport des oxydes basiques et acides</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000000"/>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3184E" w:rsidTr="00AA03CD">
        <w:trPr>
          <w:cantSplit/>
          <w:trHeight w:val="20"/>
        </w:trPr>
        <w:tc>
          <w:tcPr>
            <w:tcW w:w="8429" w:type="dxa"/>
            <w:gridSpan w:val="3"/>
            <w:tcBorders>
              <w:top w:val="single" w:sz="8" w:space="0" w:color="000000"/>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b/>
                <w:bCs/>
                <w:sz w:val="24"/>
                <w:szCs w:val="24"/>
                <w:lang w:val="fr-CA"/>
              </w:rPr>
            </w:pPr>
            <w:r w:rsidRPr="00954C9F">
              <w:rPr>
                <w:rFonts w:ascii="Times New Roman" w:hAnsi="Times New Roman"/>
                <w:b/>
                <w:bCs/>
                <w:sz w:val="24"/>
                <w:szCs w:val="24"/>
                <w:lang w:val="fr-CA"/>
              </w:rPr>
              <w:t>Caractéristiques de fusibilité des cendres</w:t>
            </w:r>
          </w:p>
        </w:tc>
      </w:tr>
      <w:tr w:rsidR="002F2B9C" w:rsidRPr="0093184E" w:rsidTr="00AA03CD">
        <w:trPr>
          <w:cantSplit/>
          <w:trHeight w:val="20"/>
        </w:trPr>
        <w:tc>
          <w:tcPr>
            <w:tcW w:w="4866" w:type="dxa"/>
            <w:tcBorders>
              <w:top w:val="nil"/>
              <w:left w:val="single" w:sz="8" w:space="0" w:color="000000"/>
              <w:bottom w:val="single" w:sz="8" w:space="0" w:color="000000"/>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Déformation initiale (°C) dans une atmosphère raréfiée</w:t>
            </w:r>
          </w:p>
        </w:tc>
        <w:tc>
          <w:tcPr>
            <w:tcW w:w="1471"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000000"/>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54C9F" w:rsidTr="00AA03CD">
        <w:trPr>
          <w:cantSplit/>
          <w:trHeight w:val="20"/>
        </w:trPr>
        <w:tc>
          <w:tcPr>
            <w:tcW w:w="4866" w:type="dxa"/>
            <w:tcBorders>
              <w:top w:val="nil"/>
              <w:left w:val="single" w:sz="8" w:space="0" w:color="000000"/>
              <w:bottom w:val="single" w:sz="8" w:space="0" w:color="auto"/>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Point de ramollissement (°C)</w:t>
            </w:r>
          </w:p>
        </w:tc>
        <w:tc>
          <w:tcPr>
            <w:tcW w:w="1471" w:type="dxa"/>
            <w:tcBorders>
              <w:top w:val="nil"/>
              <w:left w:val="nil"/>
              <w:bottom w:val="single" w:sz="8" w:space="0" w:color="auto"/>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auto"/>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tr w:rsidR="002F2B9C" w:rsidRPr="0093184E" w:rsidTr="00AA03CD">
        <w:trPr>
          <w:cantSplit/>
          <w:trHeight w:val="20"/>
        </w:trPr>
        <w:tc>
          <w:tcPr>
            <w:tcW w:w="4866" w:type="dxa"/>
            <w:tcBorders>
              <w:top w:val="nil"/>
              <w:left w:val="single" w:sz="8" w:space="0" w:color="000000"/>
              <w:bottom w:val="single" w:sz="8" w:space="0" w:color="auto"/>
              <w:right w:val="single" w:sz="8" w:space="0" w:color="000000"/>
            </w:tcBorders>
            <w:vAlign w:val="center"/>
          </w:tcPr>
          <w:p w:rsidR="007121A4" w:rsidRPr="00954C9F" w:rsidRDefault="00423582" w:rsidP="00AA03CD">
            <w:pPr>
              <w:spacing w:line="240" w:lineRule="auto"/>
              <w:jc w:val="both"/>
              <w:rPr>
                <w:rFonts w:ascii="Times New Roman" w:hAnsi="Times New Roman"/>
                <w:sz w:val="24"/>
                <w:szCs w:val="24"/>
                <w:lang w:val="fr-CA"/>
              </w:rPr>
            </w:pPr>
            <w:r w:rsidRPr="00954C9F">
              <w:rPr>
                <w:rFonts w:ascii="Times New Roman" w:hAnsi="Times New Roman"/>
                <w:sz w:val="24"/>
                <w:szCs w:val="24"/>
                <w:lang w:val="fr-CA"/>
              </w:rPr>
              <w:t>Point de fusion (°C) dans une atmosphère raréfiée</w:t>
            </w:r>
          </w:p>
        </w:tc>
        <w:tc>
          <w:tcPr>
            <w:tcW w:w="1471" w:type="dxa"/>
            <w:tcBorders>
              <w:top w:val="nil"/>
              <w:left w:val="nil"/>
              <w:bottom w:val="single" w:sz="8" w:space="0" w:color="auto"/>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c>
          <w:tcPr>
            <w:tcW w:w="2092" w:type="dxa"/>
            <w:tcBorders>
              <w:top w:val="nil"/>
              <w:left w:val="nil"/>
              <w:bottom w:val="single" w:sz="8" w:space="0" w:color="auto"/>
              <w:right w:val="single" w:sz="8" w:space="0" w:color="auto"/>
            </w:tcBorders>
            <w:vAlign w:val="center"/>
          </w:tcPr>
          <w:p w:rsidR="007121A4" w:rsidRPr="00954C9F" w:rsidRDefault="0015402A" w:rsidP="00AA03CD">
            <w:pPr>
              <w:spacing w:line="240" w:lineRule="auto"/>
              <w:jc w:val="both"/>
              <w:rPr>
                <w:rFonts w:ascii="Times New Roman" w:hAnsi="Times New Roman"/>
                <w:sz w:val="24"/>
                <w:szCs w:val="24"/>
                <w:lang w:val="fr-CA"/>
              </w:rPr>
            </w:pPr>
            <w:r w:rsidRPr="00954C9F">
              <w:rPr>
                <w:rFonts w:ascii="Times New Roman" w:eastAsia="MS Gothic" w:hAnsi="Times New Roman"/>
                <w:sz w:val="24"/>
                <w:szCs w:val="24"/>
                <w:lang w:val="fr-CA"/>
              </w:rPr>
              <w:t xml:space="preserve">　</w:t>
            </w:r>
          </w:p>
        </w:tc>
      </w:tr>
      <w:bookmarkEnd w:id="2"/>
    </w:tbl>
    <w:p w:rsidR="007121A4" w:rsidRDefault="007121A4" w:rsidP="007121A4">
      <w:pPr>
        <w:autoSpaceDE w:val="0"/>
        <w:autoSpaceDN w:val="0"/>
        <w:adjustRightInd w:val="0"/>
        <w:spacing w:line="240" w:lineRule="auto"/>
        <w:ind w:right="113"/>
        <w:jc w:val="both"/>
        <w:outlineLvl w:val="0"/>
        <w:rPr>
          <w:rFonts w:ascii="Times New Roman" w:eastAsia="SimSun" w:hAnsi="Times New Roman"/>
          <w:sz w:val="24"/>
          <w:szCs w:val="24"/>
          <w:lang w:val="fr-CA" w:eastAsia="zh-CN"/>
        </w:rPr>
      </w:pPr>
    </w:p>
    <w:p w:rsidR="00575CA7" w:rsidRDefault="00575CA7" w:rsidP="007121A4">
      <w:pPr>
        <w:autoSpaceDE w:val="0"/>
        <w:autoSpaceDN w:val="0"/>
        <w:adjustRightInd w:val="0"/>
        <w:spacing w:line="240" w:lineRule="auto"/>
        <w:ind w:right="113"/>
        <w:jc w:val="both"/>
        <w:outlineLvl w:val="0"/>
        <w:rPr>
          <w:rFonts w:ascii="Times New Roman" w:eastAsia="SimSun" w:hAnsi="Times New Roman"/>
          <w:sz w:val="24"/>
          <w:szCs w:val="24"/>
          <w:lang w:val="fr-CA" w:eastAsia="zh-CN"/>
        </w:rPr>
      </w:pPr>
    </w:p>
    <w:p w:rsidR="00575CA7" w:rsidRDefault="00575CA7" w:rsidP="007121A4">
      <w:pPr>
        <w:autoSpaceDE w:val="0"/>
        <w:autoSpaceDN w:val="0"/>
        <w:adjustRightInd w:val="0"/>
        <w:spacing w:line="240" w:lineRule="auto"/>
        <w:ind w:right="113"/>
        <w:jc w:val="both"/>
        <w:outlineLvl w:val="0"/>
        <w:rPr>
          <w:rFonts w:ascii="Times New Roman" w:eastAsia="SimSun" w:hAnsi="Times New Roman"/>
          <w:sz w:val="24"/>
          <w:szCs w:val="24"/>
          <w:lang w:val="fr-CA" w:eastAsia="zh-CN"/>
        </w:rPr>
      </w:pPr>
    </w:p>
    <w:p w:rsidR="00575CA7" w:rsidRPr="00954C9F" w:rsidRDefault="00575CA7" w:rsidP="007121A4">
      <w:pPr>
        <w:autoSpaceDE w:val="0"/>
        <w:autoSpaceDN w:val="0"/>
        <w:adjustRightInd w:val="0"/>
        <w:spacing w:line="240" w:lineRule="auto"/>
        <w:ind w:right="113"/>
        <w:jc w:val="both"/>
        <w:outlineLvl w:val="0"/>
        <w:rPr>
          <w:rFonts w:ascii="Times New Roman" w:eastAsia="SimSun" w:hAnsi="Times New Roman"/>
          <w:sz w:val="24"/>
          <w:szCs w:val="24"/>
          <w:lang w:val="fr-CA" w:eastAsia="zh-CN"/>
        </w:rPr>
      </w:pPr>
    </w:p>
    <w:p w:rsidR="007121A4" w:rsidRPr="00954C9F" w:rsidRDefault="00423582" w:rsidP="007121A4">
      <w:pPr>
        <w:widowControl w:val="0"/>
        <w:numPr>
          <w:ilvl w:val="0"/>
          <w:numId w:val="13"/>
        </w:numPr>
        <w:autoSpaceDE w:val="0"/>
        <w:autoSpaceDN w:val="0"/>
        <w:adjustRightInd w:val="0"/>
        <w:spacing w:before="18" w:after="0" w:line="240" w:lineRule="auto"/>
        <w:jc w:val="both"/>
        <w:outlineLvl w:val="0"/>
        <w:rPr>
          <w:rFonts w:ascii="Times New Roman" w:hAnsi="Times New Roman"/>
          <w:sz w:val="24"/>
          <w:szCs w:val="24"/>
          <w:lang w:val="fr-CA"/>
        </w:rPr>
      </w:pPr>
      <w:r w:rsidRPr="00954C9F">
        <w:rPr>
          <w:rFonts w:ascii="Times New Roman" w:hAnsi="Times New Roman"/>
          <w:b/>
          <w:bCs/>
          <w:sz w:val="24"/>
          <w:szCs w:val="24"/>
          <w:lang w:val="fr-CA"/>
        </w:rPr>
        <w:t>Caractéristiques électriques</w:t>
      </w:r>
    </w:p>
    <w:p w:rsidR="007121A4" w:rsidRPr="00954C9F" w:rsidRDefault="0015402A" w:rsidP="007121A4">
      <w:pPr>
        <w:widowControl w:val="0"/>
        <w:autoSpaceDE w:val="0"/>
        <w:autoSpaceDN w:val="0"/>
        <w:adjustRightInd w:val="0"/>
        <w:spacing w:before="18" w:after="0" w:line="240" w:lineRule="auto"/>
        <w:ind w:left="477"/>
        <w:jc w:val="both"/>
        <w:outlineLvl w:val="0"/>
        <w:rPr>
          <w:rFonts w:ascii="Times New Roman" w:hAnsi="Times New Roman"/>
          <w:sz w:val="24"/>
          <w:szCs w:val="24"/>
          <w:lang w:val="fr-CA"/>
        </w:rPr>
      </w:pPr>
      <w:r w:rsidRPr="00954C9F">
        <w:rPr>
          <w:rFonts w:ascii="Times New Roman" w:hAnsi="Times New Roman"/>
          <w:b/>
          <w:bCs/>
          <w:sz w:val="24"/>
          <w:szCs w:val="24"/>
          <w:lang w:val="fr-CA"/>
        </w:rPr>
        <w:t xml:space="preserve"> </w:t>
      </w:r>
    </w:p>
    <w:p w:rsidR="00501814" w:rsidRPr="00954C9F" w:rsidRDefault="0015402A" w:rsidP="00501814">
      <w:p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sz w:val="24"/>
          <w:szCs w:val="24"/>
          <w:lang w:val="fr-CA"/>
        </w:rPr>
        <w:t xml:space="preserve">8.1 </w:t>
      </w:r>
      <w:r w:rsidR="00501814" w:rsidRPr="00954C9F">
        <w:rPr>
          <w:rFonts w:ascii="Times New Roman" w:hAnsi="Times New Roman"/>
          <w:sz w:val="24"/>
          <w:szCs w:val="24"/>
          <w:lang w:val="fr-CA"/>
        </w:rPr>
        <w:t>Informations relatives au réseau électrique local concernant l</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installation</w:t>
      </w:r>
    </w:p>
    <w:p w:rsidR="00501814" w:rsidRPr="00954C9F" w:rsidRDefault="00501814" w:rsidP="00501814">
      <w:pPr>
        <w:autoSpaceDE w:val="0"/>
        <w:autoSpaceDN w:val="0"/>
        <w:adjustRightInd w:val="0"/>
        <w:spacing w:after="0" w:line="240" w:lineRule="auto"/>
        <w:ind w:left="426" w:right="113"/>
        <w:jc w:val="both"/>
        <w:outlineLvl w:val="0"/>
        <w:rPr>
          <w:rFonts w:ascii="Times New Roman" w:hAnsi="Times New Roman"/>
          <w:sz w:val="24"/>
          <w:szCs w:val="24"/>
          <w:lang w:val="fr-CA"/>
        </w:rPr>
      </w:pPr>
      <w:r w:rsidRPr="00954C9F">
        <w:rPr>
          <w:rFonts w:ascii="Times New Roman" w:hAnsi="Times New Roman"/>
          <w:sz w:val="24"/>
          <w:szCs w:val="24"/>
          <w:lang w:val="fr-CA"/>
        </w:rPr>
        <w:t>8.1.1 Classification de la tension nominale du réseau électrique de haute tension à basse tension.</w:t>
      </w:r>
    </w:p>
    <w:p w:rsidR="00501814" w:rsidRPr="00954C9F" w:rsidRDefault="00501814" w:rsidP="00501814">
      <w:pPr>
        <w:autoSpaceDE w:val="0"/>
        <w:autoSpaceDN w:val="0"/>
        <w:adjustRightInd w:val="0"/>
        <w:spacing w:after="0" w:line="240" w:lineRule="auto"/>
        <w:ind w:left="426" w:right="113"/>
        <w:jc w:val="both"/>
        <w:outlineLvl w:val="0"/>
        <w:rPr>
          <w:rFonts w:ascii="Times New Roman" w:hAnsi="Times New Roman"/>
          <w:sz w:val="24"/>
          <w:szCs w:val="24"/>
          <w:lang w:val="fr-CA"/>
        </w:rPr>
      </w:pPr>
      <w:r w:rsidRPr="00954C9F">
        <w:rPr>
          <w:rFonts w:ascii="Times New Roman" w:hAnsi="Times New Roman"/>
          <w:sz w:val="24"/>
          <w:szCs w:val="24"/>
          <w:lang w:val="fr-CA"/>
        </w:rPr>
        <w:t>8.1.2 Niveau de tension, nombre et direction de la ligne électrique sortante reliant l</w:t>
      </w:r>
      <w:r w:rsidR="00954C9F" w:rsidRPr="00954C9F">
        <w:rPr>
          <w:rFonts w:ascii="Times New Roman" w:hAnsi="Times New Roman"/>
          <w:sz w:val="24"/>
          <w:szCs w:val="24"/>
          <w:lang w:val="fr-CA"/>
        </w:rPr>
        <w:t>’</w:t>
      </w:r>
      <w:r w:rsidRPr="00954C9F">
        <w:rPr>
          <w:rFonts w:ascii="Times New Roman" w:hAnsi="Times New Roman"/>
          <w:sz w:val="24"/>
          <w:szCs w:val="24"/>
          <w:lang w:val="fr-CA"/>
        </w:rPr>
        <w:t>installation proposée au réseau.</w:t>
      </w:r>
    </w:p>
    <w:p w:rsidR="007121A4" w:rsidRPr="00954C9F" w:rsidRDefault="00501814" w:rsidP="00501814">
      <w:pPr>
        <w:autoSpaceDE w:val="0"/>
        <w:autoSpaceDN w:val="0"/>
        <w:adjustRightInd w:val="0"/>
        <w:spacing w:after="0" w:line="240" w:lineRule="auto"/>
        <w:ind w:left="426" w:right="113"/>
        <w:jc w:val="both"/>
        <w:outlineLvl w:val="0"/>
        <w:rPr>
          <w:rFonts w:ascii="Times New Roman" w:hAnsi="Times New Roman"/>
          <w:sz w:val="24"/>
          <w:szCs w:val="24"/>
          <w:lang w:val="fr-CA"/>
        </w:rPr>
      </w:pPr>
      <w:r w:rsidRPr="00954C9F">
        <w:rPr>
          <w:rFonts w:ascii="Times New Roman" w:hAnsi="Times New Roman"/>
          <w:sz w:val="24"/>
          <w:szCs w:val="24"/>
          <w:lang w:val="fr-CA"/>
        </w:rPr>
        <w:t>8.1.3 Exigences du client pour le raccordement électrique principal de l</w:t>
      </w:r>
      <w:r w:rsidR="00954C9F" w:rsidRPr="00954C9F">
        <w:rPr>
          <w:rFonts w:ascii="Times New Roman" w:hAnsi="Times New Roman"/>
          <w:sz w:val="24"/>
          <w:szCs w:val="24"/>
          <w:lang w:val="fr-CA"/>
        </w:rPr>
        <w:t>’</w:t>
      </w:r>
      <w:r w:rsidRPr="00954C9F">
        <w:rPr>
          <w:rFonts w:ascii="Times New Roman" w:hAnsi="Times New Roman"/>
          <w:sz w:val="24"/>
          <w:szCs w:val="24"/>
          <w:lang w:val="fr-CA"/>
        </w:rPr>
        <w:t>installation proposée.</w:t>
      </w:r>
    </w:p>
    <w:p w:rsidR="007121A4" w:rsidRPr="00954C9F" w:rsidRDefault="007121A4" w:rsidP="007121A4">
      <w:pPr>
        <w:autoSpaceDE w:val="0"/>
        <w:autoSpaceDN w:val="0"/>
        <w:adjustRightInd w:val="0"/>
        <w:spacing w:after="0" w:line="240" w:lineRule="auto"/>
        <w:ind w:left="340" w:right="113"/>
        <w:jc w:val="both"/>
        <w:rPr>
          <w:rFonts w:ascii="Times New Roman" w:hAnsi="Times New Roman"/>
          <w:sz w:val="24"/>
          <w:szCs w:val="24"/>
          <w:lang w:val="fr-CA"/>
        </w:rPr>
      </w:pPr>
    </w:p>
    <w:p w:rsidR="007121A4" w:rsidRPr="00954C9F" w:rsidRDefault="00501814" w:rsidP="007121A4">
      <w:pPr>
        <w:widowControl w:val="0"/>
        <w:numPr>
          <w:ilvl w:val="0"/>
          <w:numId w:val="13"/>
        </w:numPr>
        <w:autoSpaceDE w:val="0"/>
        <w:autoSpaceDN w:val="0"/>
        <w:adjustRightInd w:val="0"/>
        <w:spacing w:after="0" w:line="240" w:lineRule="auto"/>
        <w:ind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Émissions de gaz de combustion, rejets d</w:t>
      </w:r>
      <w:r w:rsidR="00954C9F" w:rsidRPr="00954C9F">
        <w:rPr>
          <w:rFonts w:ascii="Times New Roman" w:hAnsi="Times New Roman"/>
          <w:b/>
          <w:bCs/>
          <w:sz w:val="24"/>
          <w:szCs w:val="24"/>
          <w:lang w:val="fr-CA"/>
        </w:rPr>
        <w:t>’</w:t>
      </w:r>
      <w:r w:rsidRPr="00954C9F">
        <w:rPr>
          <w:rFonts w:ascii="Times New Roman" w:hAnsi="Times New Roman"/>
          <w:b/>
          <w:bCs/>
          <w:sz w:val="24"/>
          <w:szCs w:val="24"/>
          <w:lang w:val="fr-CA"/>
        </w:rPr>
        <w:t>eaux usées, limites de niveau sonore admissible</w:t>
      </w:r>
    </w:p>
    <w:p w:rsidR="007121A4" w:rsidRPr="00954C9F" w:rsidRDefault="007121A4" w:rsidP="007121A4">
      <w:pPr>
        <w:autoSpaceDE w:val="0"/>
        <w:autoSpaceDN w:val="0"/>
        <w:adjustRightInd w:val="0"/>
        <w:spacing w:before="13" w:line="240" w:lineRule="auto"/>
        <w:jc w:val="both"/>
        <w:rPr>
          <w:rFonts w:ascii="Times New Roman" w:hAnsi="Times New Roman"/>
          <w:sz w:val="24"/>
          <w:szCs w:val="24"/>
          <w:lang w:val="fr-CA"/>
        </w:rPr>
      </w:pPr>
    </w:p>
    <w:p w:rsidR="00501814" w:rsidRPr="00954C9F" w:rsidRDefault="0015402A" w:rsidP="00501814">
      <w:p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sz w:val="24"/>
          <w:szCs w:val="24"/>
          <w:lang w:val="fr-CA"/>
        </w:rPr>
        <w:t xml:space="preserve">   9.1 </w:t>
      </w:r>
      <w:r w:rsidR="00501814" w:rsidRPr="00954C9F">
        <w:rPr>
          <w:rFonts w:ascii="Times New Roman" w:hAnsi="Times New Roman"/>
          <w:sz w:val="24"/>
          <w:szCs w:val="24"/>
          <w:lang w:val="fr-CA"/>
        </w:rPr>
        <w:t>Veuillez fournir des normes locales pour les émissions de gaz de combustion, les rejets d</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eaux usées et les limites de niveau sonore admissible.</w:t>
      </w:r>
    </w:p>
    <w:p w:rsidR="007121A4" w:rsidRPr="00954C9F" w:rsidRDefault="00501814" w:rsidP="00501814">
      <w:pPr>
        <w:autoSpaceDE w:val="0"/>
        <w:autoSpaceDN w:val="0"/>
        <w:adjustRightInd w:val="0"/>
        <w:spacing w:after="0" w:line="240" w:lineRule="auto"/>
        <w:ind w:left="119" w:right="113"/>
        <w:jc w:val="both"/>
        <w:outlineLvl w:val="0"/>
        <w:rPr>
          <w:rFonts w:ascii="Times New Roman" w:hAnsi="Times New Roman"/>
          <w:sz w:val="24"/>
          <w:szCs w:val="24"/>
          <w:lang w:val="fr-CA"/>
        </w:rPr>
      </w:pPr>
      <w:r w:rsidRPr="00954C9F">
        <w:rPr>
          <w:rFonts w:ascii="Times New Roman" w:hAnsi="Times New Roman"/>
          <w:sz w:val="24"/>
          <w:szCs w:val="24"/>
          <w:lang w:val="fr-CA"/>
        </w:rPr>
        <w:t xml:space="preserve">    9.2 Veuillez fournir les exigences relatives au rejet de cendres</w:t>
      </w:r>
      <w:r w:rsidR="0015402A" w:rsidRPr="00954C9F">
        <w:rPr>
          <w:rFonts w:ascii="Times New Roman" w:hAnsi="Times New Roman"/>
          <w:sz w:val="24"/>
          <w:szCs w:val="24"/>
          <w:lang w:val="fr-CA"/>
        </w:rPr>
        <w:t>.</w:t>
      </w:r>
    </w:p>
    <w:p w:rsidR="007121A4" w:rsidRPr="00954C9F" w:rsidRDefault="007121A4" w:rsidP="007121A4">
      <w:pPr>
        <w:autoSpaceDE w:val="0"/>
        <w:autoSpaceDN w:val="0"/>
        <w:adjustRightInd w:val="0"/>
        <w:spacing w:after="0" w:line="240" w:lineRule="auto"/>
        <w:ind w:right="113"/>
        <w:jc w:val="both"/>
        <w:rPr>
          <w:rFonts w:ascii="Times New Roman" w:hAnsi="Times New Roman"/>
          <w:sz w:val="24"/>
          <w:szCs w:val="24"/>
          <w:lang w:val="fr-CA"/>
        </w:rPr>
      </w:pPr>
    </w:p>
    <w:p w:rsidR="007121A4" w:rsidRPr="00954C9F" w:rsidRDefault="0015402A" w:rsidP="007121A4">
      <w:pPr>
        <w:autoSpaceDE w:val="0"/>
        <w:autoSpaceDN w:val="0"/>
        <w:adjustRightInd w:val="0"/>
        <w:spacing w:line="240" w:lineRule="auto"/>
        <w:ind w:left="117"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 xml:space="preserve">11. </w:t>
      </w:r>
      <w:r w:rsidR="00501814" w:rsidRPr="00954C9F">
        <w:rPr>
          <w:rFonts w:ascii="Times New Roman" w:hAnsi="Times New Roman"/>
          <w:b/>
          <w:bCs/>
          <w:sz w:val="24"/>
          <w:szCs w:val="24"/>
          <w:lang w:val="fr-CA"/>
        </w:rPr>
        <w:t>Normes</w:t>
      </w:r>
      <w:r w:rsidRPr="00954C9F">
        <w:rPr>
          <w:rFonts w:ascii="Times New Roman" w:hAnsi="Times New Roman"/>
          <w:b/>
          <w:bCs/>
          <w:sz w:val="24"/>
          <w:szCs w:val="24"/>
          <w:lang w:val="fr-CA"/>
        </w:rPr>
        <w:t xml:space="preserve"> </w:t>
      </w:r>
    </w:p>
    <w:p w:rsidR="007121A4" w:rsidRPr="00954C9F" w:rsidRDefault="00501814" w:rsidP="007121A4">
      <w:pPr>
        <w:autoSpaceDE w:val="0"/>
        <w:autoSpaceDN w:val="0"/>
        <w:adjustRightInd w:val="0"/>
        <w:spacing w:line="240" w:lineRule="auto"/>
        <w:ind w:left="119" w:right="113"/>
        <w:jc w:val="both"/>
        <w:rPr>
          <w:rFonts w:ascii="Times New Roman" w:hAnsi="Times New Roman"/>
          <w:sz w:val="24"/>
          <w:szCs w:val="24"/>
          <w:lang w:val="fr-CA"/>
        </w:rPr>
      </w:pPr>
      <w:r w:rsidRPr="00954C9F">
        <w:rPr>
          <w:rFonts w:ascii="Times New Roman" w:hAnsi="Times New Roman"/>
          <w:sz w:val="24"/>
          <w:szCs w:val="24"/>
          <w:lang w:val="fr-CA"/>
        </w:rPr>
        <w:t>Informations relatives aux normes loca</w:t>
      </w:r>
      <w:r w:rsidR="00575CA7">
        <w:rPr>
          <w:rFonts w:ascii="Times New Roman" w:hAnsi="Times New Roman"/>
          <w:sz w:val="24"/>
          <w:szCs w:val="24"/>
          <w:lang w:val="fr-CA"/>
        </w:rPr>
        <w:t>les</w:t>
      </w:r>
      <w:r w:rsidRPr="00954C9F">
        <w:rPr>
          <w:rFonts w:ascii="Times New Roman" w:hAnsi="Times New Roman"/>
          <w:sz w:val="24"/>
          <w:szCs w:val="24"/>
          <w:lang w:val="fr-CA"/>
        </w:rPr>
        <w:t xml:space="preserve"> exécutoires liés à la lutte contre les incendies, à la protection de l</w:t>
      </w:r>
      <w:r w:rsidR="00954C9F" w:rsidRPr="00954C9F">
        <w:rPr>
          <w:rFonts w:ascii="Times New Roman" w:hAnsi="Times New Roman"/>
          <w:sz w:val="24"/>
          <w:szCs w:val="24"/>
          <w:lang w:val="fr-CA"/>
        </w:rPr>
        <w:t>’</w:t>
      </w:r>
      <w:r w:rsidRPr="00954C9F">
        <w:rPr>
          <w:rFonts w:ascii="Times New Roman" w:hAnsi="Times New Roman"/>
          <w:sz w:val="24"/>
          <w:szCs w:val="24"/>
          <w:lang w:val="fr-CA"/>
        </w:rPr>
        <w:t>environnement, etc</w:t>
      </w:r>
      <w:r w:rsidR="0015402A" w:rsidRPr="00954C9F">
        <w:rPr>
          <w:rFonts w:ascii="Times New Roman" w:hAnsi="Times New Roman"/>
          <w:sz w:val="24"/>
          <w:szCs w:val="24"/>
          <w:lang w:val="fr-CA"/>
        </w:rPr>
        <w:t>.</w:t>
      </w:r>
    </w:p>
    <w:p w:rsidR="007121A4" w:rsidRPr="00954C9F" w:rsidRDefault="0015402A" w:rsidP="007121A4">
      <w:pPr>
        <w:autoSpaceDE w:val="0"/>
        <w:autoSpaceDN w:val="0"/>
        <w:adjustRightInd w:val="0"/>
        <w:spacing w:line="240" w:lineRule="auto"/>
        <w:ind w:left="117" w:right="-20"/>
        <w:jc w:val="both"/>
        <w:outlineLvl w:val="0"/>
        <w:rPr>
          <w:rFonts w:ascii="Times New Roman" w:hAnsi="Times New Roman"/>
          <w:b/>
          <w:bCs/>
          <w:sz w:val="24"/>
          <w:szCs w:val="24"/>
          <w:lang w:val="fr-CA"/>
        </w:rPr>
      </w:pPr>
      <w:r w:rsidRPr="00954C9F">
        <w:rPr>
          <w:rFonts w:ascii="Times New Roman" w:hAnsi="Times New Roman"/>
          <w:b/>
          <w:bCs/>
          <w:sz w:val="24"/>
          <w:szCs w:val="24"/>
          <w:lang w:val="fr-CA"/>
        </w:rPr>
        <w:t xml:space="preserve">12. </w:t>
      </w:r>
      <w:r w:rsidR="00501814" w:rsidRPr="00954C9F">
        <w:rPr>
          <w:rFonts w:ascii="Times New Roman" w:hAnsi="Times New Roman"/>
          <w:b/>
          <w:bCs/>
          <w:sz w:val="24"/>
          <w:szCs w:val="24"/>
          <w:lang w:val="fr-CA"/>
        </w:rPr>
        <w:t xml:space="preserve">Système de communication </w:t>
      </w:r>
    </w:p>
    <w:p w:rsidR="00501814" w:rsidRPr="00954C9F" w:rsidRDefault="0015402A" w:rsidP="00501814">
      <w:pPr>
        <w:autoSpaceDE w:val="0"/>
        <w:autoSpaceDN w:val="0"/>
        <w:adjustRightInd w:val="0"/>
        <w:spacing w:after="0" w:line="240" w:lineRule="auto"/>
        <w:ind w:left="284" w:right="113"/>
        <w:jc w:val="both"/>
        <w:rPr>
          <w:rFonts w:ascii="Times New Roman" w:hAnsi="Times New Roman"/>
          <w:sz w:val="24"/>
          <w:szCs w:val="24"/>
          <w:lang w:val="fr-CA"/>
        </w:rPr>
      </w:pPr>
      <w:r w:rsidRPr="00954C9F">
        <w:rPr>
          <w:rFonts w:ascii="Times New Roman" w:hAnsi="Times New Roman"/>
          <w:sz w:val="24"/>
          <w:szCs w:val="24"/>
          <w:lang w:val="fr-CA"/>
        </w:rPr>
        <w:t xml:space="preserve">12.1 </w:t>
      </w:r>
      <w:r w:rsidR="00501814" w:rsidRPr="00954C9F">
        <w:rPr>
          <w:rFonts w:ascii="Times New Roman" w:hAnsi="Times New Roman"/>
          <w:sz w:val="24"/>
          <w:szCs w:val="24"/>
          <w:lang w:val="fr-CA"/>
        </w:rPr>
        <w:t xml:space="preserve">Veuillez fournir des documents </w:t>
      </w:r>
      <w:r w:rsidR="004B030D">
        <w:rPr>
          <w:rFonts w:ascii="Times New Roman" w:hAnsi="Times New Roman"/>
          <w:sz w:val="24"/>
          <w:szCs w:val="24"/>
          <w:lang w:val="fr-CA"/>
        </w:rPr>
        <w:t>sur</w:t>
      </w:r>
      <w:r w:rsidR="00501814" w:rsidRPr="00954C9F">
        <w:rPr>
          <w:rFonts w:ascii="Times New Roman" w:hAnsi="Times New Roman"/>
          <w:sz w:val="24"/>
          <w:szCs w:val="24"/>
          <w:lang w:val="fr-CA"/>
        </w:rPr>
        <w:t xml:space="preserve"> les exigences du centre </w:t>
      </w:r>
      <w:r w:rsidR="00575CA7" w:rsidRPr="00575CA7">
        <w:rPr>
          <w:rFonts w:ascii="Times New Roman" w:hAnsi="Times New Roman"/>
          <w:sz w:val="24"/>
          <w:szCs w:val="24"/>
          <w:lang w:val="fr-CA"/>
        </w:rPr>
        <w:t>de dispatching</w:t>
      </w:r>
      <w:r w:rsidR="00501814" w:rsidRPr="00954C9F">
        <w:rPr>
          <w:rFonts w:ascii="Times New Roman" w:hAnsi="Times New Roman"/>
          <w:sz w:val="24"/>
          <w:szCs w:val="24"/>
          <w:lang w:val="fr-CA"/>
        </w:rPr>
        <w:t xml:space="preserve"> local pour ce système et sur l</w:t>
      </w:r>
      <w:r w:rsidR="00954C9F" w:rsidRPr="00954C9F">
        <w:rPr>
          <w:rFonts w:ascii="Times New Roman" w:hAnsi="Times New Roman"/>
          <w:sz w:val="24"/>
          <w:szCs w:val="24"/>
          <w:lang w:val="fr-CA"/>
        </w:rPr>
        <w:t>’</w:t>
      </w:r>
      <w:r w:rsidR="00501814" w:rsidRPr="00954C9F">
        <w:rPr>
          <w:rFonts w:ascii="Times New Roman" w:hAnsi="Times New Roman"/>
          <w:sz w:val="24"/>
          <w:szCs w:val="24"/>
          <w:lang w:val="fr-CA"/>
        </w:rPr>
        <w:t>état actuel du système de télécommunications.</w:t>
      </w:r>
    </w:p>
    <w:p w:rsidR="007121A4" w:rsidRPr="00954C9F" w:rsidRDefault="00501814" w:rsidP="00501814">
      <w:pPr>
        <w:autoSpaceDE w:val="0"/>
        <w:autoSpaceDN w:val="0"/>
        <w:adjustRightInd w:val="0"/>
        <w:spacing w:after="0" w:line="240" w:lineRule="auto"/>
        <w:ind w:left="284" w:right="113"/>
        <w:jc w:val="both"/>
        <w:rPr>
          <w:rFonts w:ascii="Times New Roman" w:hAnsi="Times New Roman"/>
          <w:sz w:val="24"/>
          <w:szCs w:val="24"/>
          <w:lang w:val="fr-CA"/>
        </w:rPr>
      </w:pPr>
      <w:r w:rsidRPr="00954C9F">
        <w:rPr>
          <w:rFonts w:ascii="Times New Roman" w:hAnsi="Times New Roman"/>
          <w:sz w:val="24"/>
          <w:szCs w:val="24"/>
          <w:lang w:val="fr-CA"/>
        </w:rPr>
        <w:t>12.2 Comment l</w:t>
      </w:r>
      <w:r w:rsidR="00954C9F" w:rsidRPr="00954C9F">
        <w:rPr>
          <w:rFonts w:ascii="Times New Roman" w:hAnsi="Times New Roman"/>
          <w:sz w:val="24"/>
          <w:szCs w:val="24"/>
          <w:lang w:val="fr-CA"/>
        </w:rPr>
        <w:t>’</w:t>
      </w:r>
      <w:r w:rsidRPr="00954C9F">
        <w:rPr>
          <w:rFonts w:ascii="Times New Roman" w:hAnsi="Times New Roman"/>
          <w:sz w:val="24"/>
          <w:szCs w:val="24"/>
          <w:lang w:val="fr-CA"/>
        </w:rPr>
        <w:t>installation accède-t-elle au réseau électrique local </w:t>
      </w:r>
      <w:r w:rsidR="0015402A" w:rsidRPr="00954C9F">
        <w:rPr>
          <w:rFonts w:ascii="Times New Roman" w:hAnsi="Times New Roman"/>
          <w:sz w:val="24"/>
          <w:szCs w:val="24"/>
          <w:lang w:val="fr-CA"/>
        </w:rPr>
        <w:t xml:space="preserve">? </w:t>
      </w:r>
    </w:p>
    <w:p w:rsidR="007121A4" w:rsidRPr="00954C9F" w:rsidRDefault="007121A4" w:rsidP="007121A4">
      <w:pPr>
        <w:autoSpaceDE w:val="0"/>
        <w:autoSpaceDN w:val="0"/>
        <w:adjustRightInd w:val="0"/>
        <w:spacing w:after="0" w:line="240" w:lineRule="auto"/>
        <w:ind w:left="284" w:right="113"/>
        <w:jc w:val="both"/>
        <w:rPr>
          <w:rFonts w:ascii="Times New Roman" w:hAnsi="Times New Roman"/>
          <w:sz w:val="24"/>
          <w:szCs w:val="24"/>
          <w:lang w:val="fr-CA"/>
        </w:rPr>
      </w:pPr>
    </w:p>
    <w:p w:rsidR="007121A4" w:rsidRPr="00954C9F" w:rsidRDefault="0015402A" w:rsidP="007121A4">
      <w:pPr>
        <w:autoSpaceDE w:val="0"/>
        <w:autoSpaceDN w:val="0"/>
        <w:adjustRightInd w:val="0"/>
        <w:spacing w:line="240" w:lineRule="auto"/>
        <w:ind w:right="113"/>
        <w:jc w:val="both"/>
        <w:rPr>
          <w:rFonts w:ascii="Times New Roman" w:hAnsi="Times New Roman"/>
          <w:b/>
          <w:sz w:val="24"/>
          <w:szCs w:val="24"/>
          <w:lang w:val="fr-CA"/>
        </w:rPr>
      </w:pPr>
      <w:r w:rsidRPr="00954C9F">
        <w:rPr>
          <w:rFonts w:ascii="Times New Roman" w:hAnsi="Times New Roman"/>
          <w:b/>
          <w:sz w:val="24"/>
          <w:szCs w:val="24"/>
          <w:lang w:val="fr-CA"/>
        </w:rPr>
        <w:t xml:space="preserve">13. </w:t>
      </w:r>
      <w:r w:rsidR="00501814" w:rsidRPr="00954C9F">
        <w:rPr>
          <w:rFonts w:ascii="Times New Roman" w:hAnsi="Times New Roman"/>
          <w:b/>
          <w:sz w:val="24"/>
          <w:szCs w:val="24"/>
          <w:lang w:val="fr-CA"/>
        </w:rPr>
        <w:t xml:space="preserve">Principe de fonctionnement </w:t>
      </w:r>
    </w:p>
    <w:p w:rsidR="008C61CE" w:rsidRPr="00954C9F" w:rsidRDefault="0015402A" w:rsidP="008C61CE">
      <w:pPr>
        <w:autoSpaceDE w:val="0"/>
        <w:autoSpaceDN w:val="0"/>
        <w:adjustRightInd w:val="0"/>
        <w:spacing w:after="0" w:line="240" w:lineRule="auto"/>
        <w:ind w:left="284" w:right="113"/>
        <w:jc w:val="both"/>
        <w:rPr>
          <w:rFonts w:ascii="Times New Roman" w:hAnsi="Times New Roman"/>
          <w:sz w:val="24"/>
          <w:szCs w:val="24"/>
          <w:lang w:val="fr-CA"/>
        </w:rPr>
      </w:pPr>
      <w:r w:rsidRPr="00954C9F">
        <w:rPr>
          <w:rFonts w:ascii="Times New Roman" w:hAnsi="Times New Roman"/>
          <w:sz w:val="24"/>
          <w:szCs w:val="24"/>
          <w:lang w:val="fr-CA"/>
        </w:rPr>
        <w:t xml:space="preserve">13.1 </w:t>
      </w:r>
      <w:r w:rsidR="004B030D">
        <w:rPr>
          <w:rFonts w:ascii="Times New Roman" w:hAnsi="Times New Roman"/>
          <w:sz w:val="24"/>
          <w:szCs w:val="24"/>
          <w:lang w:val="fr-CA"/>
        </w:rPr>
        <w:t>Veuillez indiquer</w:t>
      </w:r>
      <w:r w:rsidR="008C61CE" w:rsidRPr="00954C9F">
        <w:rPr>
          <w:rFonts w:ascii="Times New Roman" w:hAnsi="Times New Roman"/>
          <w:sz w:val="24"/>
          <w:szCs w:val="24"/>
          <w:lang w:val="fr-CA"/>
        </w:rPr>
        <w:t xml:space="preserve"> le nombre d</w:t>
      </w:r>
      <w:r w:rsidR="00954C9F" w:rsidRPr="00954C9F">
        <w:rPr>
          <w:rFonts w:ascii="Times New Roman" w:hAnsi="Times New Roman"/>
          <w:sz w:val="24"/>
          <w:szCs w:val="24"/>
          <w:lang w:val="fr-CA"/>
        </w:rPr>
        <w:t>’</w:t>
      </w:r>
      <w:r w:rsidR="008C61CE" w:rsidRPr="00954C9F">
        <w:rPr>
          <w:rFonts w:ascii="Times New Roman" w:hAnsi="Times New Roman"/>
          <w:sz w:val="24"/>
          <w:szCs w:val="24"/>
          <w:lang w:val="fr-CA"/>
        </w:rPr>
        <w:t>heures de fonctionnement par an.</w:t>
      </w:r>
    </w:p>
    <w:p w:rsidR="007121A4" w:rsidRPr="00954C9F" w:rsidRDefault="008C61CE" w:rsidP="008C61CE">
      <w:pPr>
        <w:autoSpaceDE w:val="0"/>
        <w:autoSpaceDN w:val="0"/>
        <w:adjustRightInd w:val="0"/>
        <w:spacing w:after="0" w:line="240" w:lineRule="auto"/>
        <w:ind w:left="284" w:right="113"/>
        <w:jc w:val="both"/>
        <w:rPr>
          <w:rFonts w:ascii="Times New Roman" w:hAnsi="Times New Roman"/>
          <w:sz w:val="24"/>
          <w:szCs w:val="24"/>
          <w:lang w:val="fr-CA"/>
        </w:rPr>
      </w:pPr>
      <w:r w:rsidRPr="00954C9F">
        <w:rPr>
          <w:rFonts w:ascii="Times New Roman" w:hAnsi="Times New Roman"/>
          <w:sz w:val="24"/>
          <w:szCs w:val="24"/>
          <w:lang w:val="fr-CA"/>
        </w:rPr>
        <w:t>13.2 Est-il possible de désactiver complètement l</w:t>
      </w:r>
      <w:r w:rsidR="00954C9F" w:rsidRPr="00954C9F">
        <w:rPr>
          <w:rFonts w:ascii="Times New Roman" w:hAnsi="Times New Roman"/>
          <w:sz w:val="24"/>
          <w:szCs w:val="24"/>
          <w:lang w:val="fr-CA"/>
        </w:rPr>
        <w:t>’</w:t>
      </w:r>
      <w:r w:rsidRPr="00954C9F">
        <w:rPr>
          <w:rFonts w:ascii="Times New Roman" w:hAnsi="Times New Roman"/>
          <w:sz w:val="24"/>
          <w:szCs w:val="24"/>
          <w:lang w:val="fr-CA"/>
        </w:rPr>
        <w:t>installation ? Ou au moins une chaudière devrait-elle fonctionner </w:t>
      </w:r>
      <w:r w:rsidR="0015402A" w:rsidRPr="00954C9F">
        <w:rPr>
          <w:rFonts w:ascii="Times New Roman" w:hAnsi="Times New Roman"/>
          <w:sz w:val="24"/>
          <w:szCs w:val="24"/>
          <w:lang w:val="fr-CA"/>
        </w:rPr>
        <w:t>?</w:t>
      </w:r>
      <w:bookmarkStart w:id="4" w:name="_GoBack"/>
      <w:bookmarkEnd w:id="4"/>
    </w:p>
    <w:p w:rsidR="00A970CC" w:rsidRPr="00954C9F" w:rsidRDefault="00A970CC" w:rsidP="00C94990">
      <w:pPr>
        <w:rPr>
          <w:lang w:val="fr-CA"/>
        </w:rPr>
      </w:pPr>
    </w:p>
    <w:sectPr w:rsidR="00A970CC" w:rsidRPr="00954C9F" w:rsidSect="00CC7805">
      <w:headerReference w:type="even" r:id="rId10"/>
      <w:headerReference w:type="default" r:id="rId11"/>
      <w:footerReference w:type="even" r:id="rId12"/>
      <w:footerReference w:type="default" r:id="rId13"/>
      <w:headerReference w:type="first" r:id="rId14"/>
      <w:footerReference w:type="first" r:id="rId15"/>
      <w:pgSz w:w="12240" w:h="15840"/>
      <w:pgMar w:top="0" w:right="850" w:bottom="142" w:left="1701"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62" w:rsidRDefault="003D2862">
      <w:pPr>
        <w:spacing w:after="0" w:line="240" w:lineRule="auto"/>
      </w:pPr>
      <w:r>
        <w:separator/>
      </w:r>
    </w:p>
  </w:endnote>
  <w:endnote w:type="continuationSeparator" w:id="0">
    <w:p w:rsidR="003D2862" w:rsidRDefault="003D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irce Bold">
    <w:altName w:val="Century Gothic"/>
    <w:charset w:val="CC"/>
    <w:family w:val="swiss"/>
    <w:pitch w:val="variable"/>
    <w:sig w:usb0="00000001" w:usb1="50006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00" w:rsidRDefault="0097130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B6" w:rsidRPr="00971300" w:rsidRDefault="0015402A" w:rsidP="006D61B6">
    <w:pPr>
      <w:pStyle w:val="a5"/>
      <w:tabs>
        <w:tab w:val="left" w:pos="1425"/>
      </w:tabs>
      <w:ind w:left="34"/>
      <w:jc w:val="right"/>
      <w:rPr>
        <w:rFonts w:ascii="Circe Bold" w:hAnsi="Circe Bold"/>
        <w:sz w:val="18"/>
        <w:szCs w:val="18"/>
        <w:lang w:val="fr-CA"/>
      </w:rPr>
    </w:pPr>
    <w:r w:rsidRPr="00971300">
      <w:rPr>
        <w:rFonts w:ascii="Circe Bold" w:hAnsi="Circe Bold"/>
        <w:sz w:val="18"/>
        <w:szCs w:val="18"/>
        <w:lang w:val="fr-CA"/>
      </w:rPr>
      <w:t>AFTRADE DMCC</w:t>
    </w:r>
  </w:p>
  <w:p w:rsidR="006D61B6" w:rsidRPr="001B2B62" w:rsidRDefault="001B2B62" w:rsidP="001B2B62">
    <w:pPr>
      <w:pStyle w:val="a5"/>
      <w:tabs>
        <w:tab w:val="left" w:pos="1425"/>
      </w:tabs>
      <w:ind w:left="34"/>
      <w:jc w:val="right"/>
      <w:rPr>
        <w:rFonts w:ascii="Circe Bold" w:hAnsi="Circe Bold"/>
        <w:sz w:val="18"/>
        <w:szCs w:val="18"/>
        <w:lang w:val="fr-CA"/>
      </w:rPr>
    </w:pPr>
    <w:r w:rsidRPr="001B2B62">
      <w:rPr>
        <w:rFonts w:ascii="Circe Bold" w:hAnsi="Circe Bold"/>
        <w:sz w:val="18"/>
        <w:szCs w:val="18"/>
        <w:lang w:val="fr-CA"/>
      </w:rPr>
      <w:t xml:space="preserve">La société est enregistrée et agréée en tant qu'entreprise résidente de la zone économique libre conformément aux règles et réglementations du </w:t>
    </w:r>
    <w:r w:rsidRPr="001B2B62">
      <w:rPr>
        <w:rFonts w:ascii="Circe Bold" w:hAnsi="Circe Bold"/>
        <w:sz w:val="18"/>
        <w:szCs w:val="18"/>
        <w:lang w:val="fr-FR"/>
      </w:rPr>
      <w:t>Centre multi-produits de Dubaï</w:t>
    </w:r>
    <w:r w:rsidR="00971300">
      <w:rPr>
        <w:rFonts w:ascii="Circe Bold" w:hAnsi="Circe Bold"/>
        <w:sz w:val="18"/>
        <w:szCs w:val="18"/>
        <w:lang w:val="fr-FR"/>
      </w:rPr>
      <w:t xml:space="preserve"> </w:t>
    </w:r>
    <w:r w:rsidR="0015402A" w:rsidRPr="001B2B62">
      <w:rPr>
        <w:rFonts w:ascii="Circe Bold" w:hAnsi="Circe Bold"/>
        <w:sz w:val="18"/>
        <w:szCs w:val="18"/>
        <w:lang w:val="fr-CA"/>
      </w:rPr>
      <w:t>(DMCC)</w:t>
    </w:r>
  </w:p>
  <w:p w:rsidR="006D61B6" w:rsidRPr="001B2B62" w:rsidRDefault="006D61B6">
    <w:pPr>
      <w:pStyle w:val="a5"/>
      <w:rPr>
        <w:lang w:val="fr-C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00" w:rsidRDefault="0097130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62" w:rsidRDefault="003D2862">
      <w:pPr>
        <w:spacing w:after="0" w:line="240" w:lineRule="auto"/>
      </w:pPr>
      <w:r>
        <w:separator/>
      </w:r>
    </w:p>
  </w:footnote>
  <w:footnote w:type="continuationSeparator" w:id="0">
    <w:p w:rsidR="003D2862" w:rsidRDefault="003D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00" w:rsidRDefault="0097130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8E" w:rsidRDefault="0015402A" w:rsidP="001E078E">
    <w:pPr>
      <w:pStyle w:val="a3"/>
      <w:rPr>
        <w:noProof/>
      </w:rPr>
    </w:pPr>
    <w:r>
      <w:rPr>
        <w:noProof/>
        <w:lang w:val="ru-RU" w:eastAsia="ru-RU"/>
      </w:rPr>
      <w:drawing>
        <wp:anchor distT="0" distB="0" distL="114300" distR="114300" simplePos="0" relativeHeight="251659264" behindDoc="1" locked="0" layoutInCell="1" allowOverlap="1">
          <wp:simplePos x="0" y="0"/>
          <wp:positionH relativeFrom="page">
            <wp:align>right</wp:align>
          </wp:positionH>
          <wp:positionV relativeFrom="paragraph">
            <wp:posOffset>-1010285</wp:posOffset>
          </wp:positionV>
          <wp:extent cx="7781925" cy="216122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4973" name="Blank-1.png"/>
                  <pic:cNvPicPr/>
                </pic:nvPicPr>
                <pic:blipFill>
                  <a:blip r:embed="rId1">
                    <a:extLst>
                      <a:ext uri="{28A0092B-C50C-407E-A947-70E740481C1C}">
                        <a14:useLocalDpi xmlns:a14="http://schemas.microsoft.com/office/drawing/2010/main" val="0"/>
                      </a:ext>
                    </a:extLst>
                  </a:blip>
                  <a:stretch>
                    <a:fillRect/>
                  </a:stretch>
                </pic:blipFill>
                <pic:spPr>
                  <a:xfrm>
                    <a:off x="0" y="0"/>
                    <a:ext cx="7781925" cy="2161221"/>
                  </a:xfrm>
                  <a:prstGeom prst="rect">
                    <a:avLst/>
                  </a:prstGeom>
                </pic:spPr>
              </pic:pic>
            </a:graphicData>
          </a:graphic>
          <wp14:sizeRelH relativeFrom="margin">
            <wp14:pctWidth>0</wp14:pctWidth>
          </wp14:sizeRelH>
          <wp14:sizeRelV relativeFrom="margin">
            <wp14:pctHeight>0</wp14:pctHeight>
          </wp14:sizeRelV>
        </wp:anchor>
      </w:drawing>
    </w:r>
  </w:p>
  <w:p w:rsidR="00250B44" w:rsidRDefault="00250B44" w:rsidP="001E078E">
    <w:pPr>
      <w:pStyle w:val="a3"/>
      <w:rPr>
        <w:noProof/>
      </w:rPr>
    </w:pPr>
  </w:p>
  <w:p w:rsidR="00C27F79" w:rsidRDefault="0015402A" w:rsidP="0091278D">
    <w:pPr>
      <w:pStyle w:val="a3"/>
      <w:tabs>
        <w:tab w:val="clear" w:pos="4844"/>
        <w:tab w:val="clear" w:pos="9689"/>
        <w:tab w:val="left" w:pos="8895"/>
      </w:tabs>
      <w:rPr>
        <w:noProof/>
      </w:rPr>
    </w:pPr>
    <w:r>
      <w:rPr>
        <w:noProof/>
      </w:rPr>
      <w:tab/>
    </w:r>
  </w:p>
  <w:p w:rsidR="00C27F79" w:rsidRDefault="00C27F79" w:rsidP="001E078E">
    <w:pPr>
      <w:pStyle w:val="a3"/>
      <w:rPr>
        <w:noProof/>
      </w:rPr>
    </w:pPr>
  </w:p>
  <w:p w:rsidR="001E078E" w:rsidRPr="00C27F79" w:rsidRDefault="0015402A" w:rsidP="001E078E">
    <w:pPr>
      <w:pStyle w:val="a3"/>
      <w:rPr>
        <w:sz w:val="18"/>
        <w:szCs w:val="18"/>
      </w:rPr>
    </w:pPr>
    <w:r>
      <w:rPr>
        <w:noProof/>
        <w:lang w:val="ru-RU" w:eastAsia="ru-RU"/>
      </w:rPr>
      <w:drawing>
        <wp:anchor distT="0" distB="0" distL="114300" distR="114300" simplePos="0" relativeHeight="251658240" behindDoc="1" locked="0" layoutInCell="1" allowOverlap="1">
          <wp:simplePos x="0" y="0"/>
          <wp:positionH relativeFrom="margin">
            <wp:posOffset>-1070610</wp:posOffset>
          </wp:positionH>
          <wp:positionV relativeFrom="paragraph">
            <wp:posOffset>3402964</wp:posOffset>
          </wp:positionV>
          <wp:extent cx="7826879" cy="55911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84905" name="Blank2.png"/>
                  <pic:cNvPicPr/>
                </pic:nvPicPr>
                <pic:blipFill>
                  <a:blip r:embed="rId2">
                    <a:extLst>
                      <a:ext uri="{28A0092B-C50C-407E-A947-70E740481C1C}">
                        <a14:useLocalDpi xmlns:a14="http://schemas.microsoft.com/office/drawing/2010/main" val="0"/>
                      </a:ext>
                    </a:extLst>
                  </a:blip>
                  <a:stretch>
                    <a:fillRect/>
                  </a:stretch>
                </pic:blipFill>
                <pic:spPr>
                  <a:xfrm>
                    <a:off x="0" y="0"/>
                    <a:ext cx="7836181" cy="559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00" w:rsidRDefault="009713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0F4"/>
    <w:multiLevelType w:val="hybridMultilevel"/>
    <w:tmpl w:val="29FC2D8A"/>
    <w:lvl w:ilvl="0" w:tplc="2AF438F0">
      <w:start w:val="1"/>
      <w:numFmt w:val="bullet"/>
      <w:lvlText w:val=""/>
      <w:lvlJc w:val="left"/>
      <w:pPr>
        <w:ind w:left="720" w:hanging="360"/>
      </w:pPr>
      <w:rPr>
        <w:rFonts w:ascii="Symbol" w:hAnsi="Symbol" w:hint="default"/>
      </w:rPr>
    </w:lvl>
    <w:lvl w:ilvl="1" w:tplc="DBF2559A" w:tentative="1">
      <w:start w:val="1"/>
      <w:numFmt w:val="bullet"/>
      <w:lvlText w:val="o"/>
      <w:lvlJc w:val="left"/>
      <w:pPr>
        <w:ind w:left="1440" w:hanging="360"/>
      </w:pPr>
      <w:rPr>
        <w:rFonts w:ascii="Courier New" w:hAnsi="Courier New" w:cs="Courier New" w:hint="default"/>
      </w:rPr>
    </w:lvl>
    <w:lvl w:ilvl="2" w:tplc="667E79C8" w:tentative="1">
      <w:start w:val="1"/>
      <w:numFmt w:val="bullet"/>
      <w:lvlText w:val=""/>
      <w:lvlJc w:val="left"/>
      <w:pPr>
        <w:ind w:left="2160" w:hanging="360"/>
      </w:pPr>
      <w:rPr>
        <w:rFonts w:ascii="Wingdings" w:hAnsi="Wingdings" w:hint="default"/>
      </w:rPr>
    </w:lvl>
    <w:lvl w:ilvl="3" w:tplc="67081036" w:tentative="1">
      <w:start w:val="1"/>
      <w:numFmt w:val="bullet"/>
      <w:lvlText w:val=""/>
      <w:lvlJc w:val="left"/>
      <w:pPr>
        <w:ind w:left="2880" w:hanging="360"/>
      </w:pPr>
      <w:rPr>
        <w:rFonts w:ascii="Symbol" w:hAnsi="Symbol" w:hint="default"/>
      </w:rPr>
    </w:lvl>
    <w:lvl w:ilvl="4" w:tplc="5468754C" w:tentative="1">
      <w:start w:val="1"/>
      <w:numFmt w:val="bullet"/>
      <w:lvlText w:val="o"/>
      <w:lvlJc w:val="left"/>
      <w:pPr>
        <w:ind w:left="3600" w:hanging="360"/>
      </w:pPr>
      <w:rPr>
        <w:rFonts w:ascii="Courier New" w:hAnsi="Courier New" w:cs="Courier New" w:hint="default"/>
      </w:rPr>
    </w:lvl>
    <w:lvl w:ilvl="5" w:tplc="45347124" w:tentative="1">
      <w:start w:val="1"/>
      <w:numFmt w:val="bullet"/>
      <w:lvlText w:val=""/>
      <w:lvlJc w:val="left"/>
      <w:pPr>
        <w:ind w:left="4320" w:hanging="360"/>
      </w:pPr>
      <w:rPr>
        <w:rFonts w:ascii="Wingdings" w:hAnsi="Wingdings" w:hint="default"/>
      </w:rPr>
    </w:lvl>
    <w:lvl w:ilvl="6" w:tplc="0AACCE8C" w:tentative="1">
      <w:start w:val="1"/>
      <w:numFmt w:val="bullet"/>
      <w:lvlText w:val=""/>
      <w:lvlJc w:val="left"/>
      <w:pPr>
        <w:ind w:left="5040" w:hanging="360"/>
      </w:pPr>
      <w:rPr>
        <w:rFonts w:ascii="Symbol" w:hAnsi="Symbol" w:hint="default"/>
      </w:rPr>
    </w:lvl>
    <w:lvl w:ilvl="7" w:tplc="60062A3E" w:tentative="1">
      <w:start w:val="1"/>
      <w:numFmt w:val="bullet"/>
      <w:lvlText w:val="o"/>
      <w:lvlJc w:val="left"/>
      <w:pPr>
        <w:ind w:left="5760" w:hanging="360"/>
      </w:pPr>
      <w:rPr>
        <w:rFonts w:ascii="Courier New" w:hAnsi="Courier New" w:cs="Courier New" w:hint="default"/>
      </w:rPr>
    </w:lvl>
    <w:lvl w:ilvl="8" w:tplc="D4708D62" w:tentative="1">
      <w:start w:val="1"/>
      <w:numFmt w:val="bullet"/>
      <w:lvlText w:val=""/>
      <w:lvlJc w:val="left"/>
      <w:pPr>
        <w:ind w:left="6480" w:hanging="360"/>
      </w:pPr>
      <w:rPr>
        <w:rFonts w:ascii="Wingdings" w:hAnsi="Wingdings" w:hint="default"/>
      </w:rPr>
    </w:lvl>
  </w:abstractNum>
  <w:abstractNum w:abstractNumId="1" w15:restartNumberingAfterBreak="0">
    <w:nsid w:val="0CED08A1"/>
    <w:multiLevelType w:val="hybridMultilevel"/>
    <w:tmpl w:val="681A2D34"/>
    <w:lvl w:ilvl="0" w:tplc="8494C9C0">
      <w:start w:val="1"/>
      <w:numFmt w:val="bullet"/>
      <w:lvlText w:val=""/>
      <w:lvlJc w:val="left"/>
      <w:pPr>
        <w:ind w:left="720" w:hanging="360"/>
      </w:pPr>
      <w:rPr>
        <w:rFonts w:ascii="Symbol" w:hAnsi="Symbol" w:hint="default"/>
      </w:rPr>
    </w:lvl>
    <w:lvl w:ilvl="1" w:tplc="600280A2" w:tentative="1">
      <w:start w:val="1"/>
      <w:numFmt w:val="bullet"/>
      <w:lvlText w:val="o"/>
      <w:lvlJc w:val="left"/>
      <w:pPr>
        <w:ind w:left="1440" w:hanging="360"/>
      </w:pPr>
      <w:rPr>
        <w:rFonts w:ascii="Courier New" w:hAnsi="Courier New" w:cs="Courier New" w:hint="default"/>
      </w:rPr>
    </w:lvl>
    <w:lvl w:ilvl="2" w:tplc="323A23C2" w:tentative="1">
      <w:start w:val="1"/>
      <w:numFmt w:val="bullet"/>
      <w:lvlText w:val=""/>
      <w:lvlJc w:val="left"/>
      <w:pPr>
        <w:ind w:left="2160" w:hanging="360"/>
      </w:pPr>
      <w:rPr>
        <w:rFonts w:ascii="Wingdings" w:hAnsi="Wingdings" w:hint="default"/>
      </w:rPr>
    </w:lvl>
    <w:lvl w:ilvl="3" w:tplc="39B40422" w:tentative="1">
      <w:start w:val="1"/>
      <w:numFmt w:val="bullet"/>
      <w:lvlText w:val=""/>
      <w:lvlJc w:val="left"/>
      <w:pPr>
        <w:ind w:left="2880" w:hanging="360"/>
      </w:pPr>
      <w:rPr>
        <w:rFonts w:ascii="Symbol" w:hAnsi="Symbol" w:hint="default"/>
      </w:rPr>
    </w:lvl>
    <w:lvl w:ilvl="4" w:tplc="DEE6D572" w:tentative="1">
      <w:start w:val="1"/>
      <w:numFmt w:val="bullet"/>
      <w:lvlText w:val="o"/>
      <w:lvlJc w:val="left"/>
      <w:pPr>
        <w:ind w:left="3600" w:hanging="360"/>
      </w:pPr>
      <w:rPr>
        <w:rFonts w:ascii="Courier New" w:hAnsi="Courier New" w:cs="Courier New" w:hint="default"/>
      </w:rPr>
    </w:lvl>
    <w:lvl w:ilvl="5" w:tplc="F6DC17A6" w:tentative="1">
      <w:start w:val="1"/>
      <w:numFmt w:val="bullet"/>
      <w:lvlText w:val=""/>
      <w:lvlJc w:val="left"/>
      <w:pPr>
        <w:ind w:left="4320" w:hanging="360"/>
      </w:pPr>
      <w:rPr>
        <w:rFonts w:ascii="Wingdings" w:hAnsi="Wingdings" w:hint="default"/>
      </w:rPr>
    </w:lvl>
    <w:lvl w:ilvl="6" w:tplc="B67A1E8E" w:tentative="1">
      <w:start w:val="1"/>
      <w:numFmt w:val="bullet"/>
      <w:lvlText w:val=""/>
      <w:lvlJc w:val="left"/>
      <w:pPr>
        <w:ind w:left="5040" w:hanging="360"/>
      </w:pPr>
      <w:rPr>
        <w:rFonts w:ascii="Symbol" w:hAnsi="Symbol" w:hint="default"/>
      </w:rPr>
    </w:lvl>
    <w:lvl w:ilvl="7" w:tplc="966298E6" w:tentative="1">
      <w:start w:val="1"/>
      <w:numFmt w:val="bullet"/>
      <w:lvlText w:val="o"/>
      <w:lvlJc w:val="left"/>
      <w:pPr>
        <w:ind w:left="5760" w:hanging="360"/>
      </w:pPr>
      <w:rPr>
        <w:rFonts w:ascii="Courier New" w:hAnsi="Courier New" w:cs="Courier New" w:hint="default"/>
      </w:rPr>
    </w:lvl>
    <w:lvl w:ilvl="8" w:tplc="1A048EDE" w:tentative="1">
      <w:start w:val="1"/>
      <w:numFmt w:val="bullet"/>
      <w:lvlText w:val=""/>
      <w:lvlJc w:val="left"/>
      <w:pPr>
        <w:ind w:left="6480" w:hanging="360"/>
      </w:pPr>
      <w:rPr>
        <w:rFonts w:ascii="Wingdings" w:hAnsi="Wingdings" w:hint="default"/>
      </w:rPr>
    </w:lvl>
  </w:abstractNum>
  <w:abstractNum w:abstractNumId="2" w15:restartNumberingAfterBreak="0">
    <w:nsid w:val="12F040DF"/>
    <w:multiLevelType w:val="hybridMultilevel"/>
    <w:tmpl w:val="DF3EE248"/>
    <w:lvl w:ilvl="0" w:tplc="A6F82CA6">
      <w:start w:val="1"/>
      <w:numFmt w:val="bullet"/>
      <w:lvlText w:val=""/>
      <w:lvlJc w:val="left"/>
      <w:pPr>
        <w:ind w:left="720" w:hanging="360"/>
      </w:pPr>
      <w:rPr>
        <w:rFonts w:ascii="Symbol" w:hAnsi="Symbol" w:hint="default"/>
      </w:rPr>
    </w:lvl>
    <w:lvl w:ilvl="1" w:tplc="3A901F7C">
      <w:start w:val="1"/>
      <w:numFmt w:val="bullet"/>
      <w:lvlText w:val="o"/>
      <w:lvlJc w:val="left"/>
      <w:pPr>
        <w:ind w:left="1440" w:hanging="360"/>
      </w:pPr>
      <w:rPr>
        <w:rFonts w:ascii="Courier New" w:hAnsi="Courier New" w:cs="Courier New" w:hint="default"/>
      </w:rPr>
    </w:lvl>
    <w:lvl w:ilvl="2" w:tplc="46C679C8" w:tentative="1">
      <w:start w:val="1"/>
      <w:numFmt w:val="bullet"/>
      <w:lvlText w:val=""/>
      <w:lvlJc w:val="left"/>
      <w:pPr>
        <w:ind w:left="2160" w:hanging="360"/>
      </w:pPr>
      <w:rPr>
        <w:rFonts w:ascii="Wingdings" w:hAnsi="Wingdings" w:hint="default"/>
      </w:rPr>
    </w:lvl>
    <w:lvl w:ilvl="3" w:tplc="565C5AB8" w:tentative="1">
      <w:start w:val="1"/>
      <w:numFmt w:val="bullet"/>
      <w:lvlText w:val=""/>
      <w:lvlJc w:val="left"/>
      <w:pPr>
        <w:ind w:left="2880" w:hanging="360"/>
      </w:pPr>
      <w:rPr>
        <w:rFonts w:ascii="Symbol" w:hAnsi="Symbol" w:hint="default"/>
      </w:rPr>
    </w:lvl>
    <w:lvl w:ilvl="4" w:tplc="9C446E62" w:tentative="1">
      <w:start w:val="1"/>
      <w:numFmt w:val="bullet"/>
      <w:lvlText w:val="o"/>
      <w:lvlJc w:val="left"/>
      <w:pPr>
        <w:ind w:left="3600" w:hanging="360"/>
      </w:pPr>
      <w:rPr>
        <w:rFonts w:ascii="Courier New" w:hAnsi="Courier New" w:cs="Courier New" w:hint="default"/>
      </w:rPr>
    </w:lvl>
    <w:lvl w:ilvl="5" w:tplc="10142750" w:tentative="1">
      <w:start w:val="1"/>
      <w:numFmt w:val="bullet"/>
      <w:lvlText w:val=""/>
      <w:lvlJc w:val="left"/>
      <w:pPr>
        <w:ind w:left="4320" w:hanging="360"/>
      </w:pPr>
      <w:rPr>
        <w:rFonts w:ascii="Wingdings" w:hAnsi="Wingdings" w:hint="default"/>
      </w:rPr>
    </w:lvl>
    <w:lvl w:ilvl="6" w:tplc="ACEA2448" w:tentative="1">
      <w:start w:val="1"/>
      <w:numFmt w:val="bullet"/>
      <w:lvlText w:val=""/>
      <w:lvlJc w:val="left"/>
      <w:pPr>
        <w:ind w:left="5040" w:hanging="360"/>
      </w:pPr>
      <w:rPr>
        <w:rFonts w:ascii="Symbol" w:hAnsi="Symbol" w:hint="default"/>
      </w:rPr>
    </w:lvl>
    <w:lvl w:ilvl="7" w:tplc="327E720C" w:tentative="1">
      <w:start w:val="1"/>
      <w:numFmt w:val="bullet"/>
      <w:lvlText w:val="o"/>
      <w:lvlJc w:val="left"/>
      <w:pPr>
        <w:ind w:left="5760" w:hanging="360"/>
      </w:pPr>
      <w:rPr>
        <w:rFonts w:ascii="Courier New" w:hAnsi="Courier New" w:cs="Courier New" w:hint="default"/>
      </w:rPr>
    </w:lvl>
    <w:lvl w:ilvl="8" w:tplc="A06A9ECA" w:tentative="1">
      <w:start w:val="1"/>
      <w:numFmt w:val="bullet"/>
      <w:lvlText w:val=""/>
      <w:lvlJc w:val="left"/>
      <w:pPr>
        <w:ind w:left="6480" w:hanging="360"/>
      </w:pPr>
      <w:rPr>
        <w:rFonts w:ascii="Wingdings" w:hAnsi="Wingdings" w:hint="default"/>
      </w:rPr>
    </w:lvl>
  </w:abstractNum>
  <w:abstractNum w:abstractNumId="3" w15:restartNumberingAfterBreak="0">
    <w:nsid w:val="13A00B2B"/>
    <w:multiLevelType w:val="multilevel"/>
    <w:tmpl w:val="13A00B2B"/>
    <w:lvl w:ilvl="0">
      <w:start w:val="1"/>
      <w:numFmt w:val="decimal"/>
      <w:lvlText w:val="%1."/>
      <w:lvlJc w:val="left"/>
      <w:pPr>
        <w:ind w:left="477" w:hanging="360"/>
      </w:pPr>
      <w:rPr>
        <w:rFonts w:hint="default"/>
      </w:rPr>
    </w:lvl>
    <w:lvl w:ilvl="1">
      <w:start w:val="2"/>
      <w:numFmt w:val="decimal"/>
      <w:isLgl/>
      <w:lvlText w:val="%1.%2"/>
      <w:lvlJc w:val="left"/>
      <w:pPr>
        <w:ind w:left="479" w:hanging="360"/>
      </w:pPr>
      <w:rPr>
        <w:rFonts w:hint="default"/>
      </w:rPr>
    </w:lvl>
    <w:lvl w:ilvl="2">
      <w:start w:val="1"/>
      <w:numFmt w:val="decimal"/>
      <w:isLgl/>
      <w:lvlText w:val="%1.%2.%3"/>
      <w:lvlJc w:val="left"/>
      <w:pPr>
        <w:ind w:left="841" w:hanging="720"/>
      </w:pPr>
      <w:rPr>
        <w:rFonts w:hint="default"/>
      </w:rPr>
    </w:lvl>
    <w:lvl w:ilvl="3">
      <w:start w:val="1"/>
      <w:numFmt w:val="decimal"/>
      <w:isLgl/>
      <w:lvlText w:val="%1.%2.%3.%4"/>
      <w:lvlJc w:val="left"/>
      <w:pPr>
        <w:ind w:left="843" w:hanging="720"/>
      </w:pPr>
      <w:rPr>
        <w:rFonts w:hint="default"/>
      </w:rPr>
    </w:lvl>
    <w:lvl w:ilvl="4">
      <w:start w:val="1"/>
      <w:numFmt w:val="decimal"/>
      <w:isLgl/>
      <w:lvlText w:val="%1.%2.%3.%4.%5"/>
      <w:lvlJc w:val="left"/>
      <w:pPr>
        <w:ind w:left="1205" w:hanging="1080"/>
      </w:pPr>
      <w:rPr>
        <w:rFonts w:hint="default"/>
      </w:rPr>
    </w:lvl>
    <w:lvl w:ilvl="5">
      <w:start w:val="1"/>
      <w:numFmt w:val="decimal"/>
      <w:isLgl/>
      <w:lvlText w:val="%1.%2.%3.%4.%5.%6"/>
      <w:lvlJc w:val="left"/>
      <w:pPr>
        <w:ind w:left="1207" w:hanging="1080"/>
      </w:pPr>
      <w:rPr>
        <w:rFonts w:hint="default"/>
      </w:rPr>
    </w:lvl>
    <w:lvl w:ilvl="6">
      <w:start w:val="1"/>
      <w:numFmt w:val="decimal"/>
      <w:isLgl/>
      <w:lvlText w:val="%1.%2.%3.%4.%5.%6.%7"/>
      <w:lvlJc w:val="left"/>
      <w:pPr>
        <w:ind w:left="1569" w:hanging="1440"/>
      </w:pPr>
      <w:rPr>
        <w:rFonts w:hint="default"/>
      </w:rPr>
    </w:lvl>
    <w:lvl w:ilvl="7">
      <w:start w:val="1"/>
      <w:numFmt w:val="decimal"/>
      <w:isLgl/>
      <w:lvlText w:val="%1.%2.%3.%4.%5.%6.%7.%8"/>
      <w:lvlJc w:val="left"/>
      <w:pPr>
        <w:ind w:left="1571" w:hanging="1440"/>
      </w:pPr>
      <w:rPr>
        <w:rFonts w:hint="default"/>
      </w:rPr>
    </w:lvl>
    <w:lvl w:ilvl="8">
      <w:start w:val="1"/>
      <w:numFmt w:val="decimal"/>
      <w:isLgl/>
      <w:lvlText w:val="%1.%2.%3.%4.%5.%6.%7.%8.%9"/>
      <w:lvlJc w:val="left"/>
      <w:pPr>
        <w:ind w:left="1933" w:hanging="1800"/>
      </w:pPr>
      <w:rPr>
        <w:rFonts w:hint="default"/>
      </w:rPr>
    </w:lvl>
  </w:abstractNum>
  <w:abstractNum w:abstractNumId="4" w15:restartNumberingAfterBreak="0">
    <w:nsid w:val="2A9558B9"/>
    <w:multiLevelType w:val="hybridMultilevel"/>
    <w:tmpl w:val="16FABF70"/>
    <w:lvl w:ilvl="0" w:tplc="AE7685F6">
      <w:start w:val="1"/>
      <w:numFmt w:val="bullet"/>
      <w:lvlText w:val=""/>
      <w:lvlJc w:val="left"/>
      <w:pPr>
        <w:ind w:left="720" w:hanging="360"/>
      </w:pPr>
      <w:rPr>
        <w:rFonts w:ascii="Symbol" w:hAnsi="Symbol" w:hint="default"/>
      </w:rPr>
    </w:lvl>
    <w:lvl w:ilvl="1" w:tplc="C140422C" w:tentative="1">
      <w:start w:val="1"/>
      <w:numFmt w:val="bullet"/>
      <w:lvlText w:val="o"/>
      <w:lvlJc w:val="left"/>
      <w:pPr>
        <w:ind w:left="1440" w:hanging="360"/>
      </w:pPr>
      <w:rPr>
        <w:rFonts w:ascii="Courier New" w:hAnsi="Courier New" w:cs="Courier New" w:hint="default"/>
      </w:rPr>
    </w:lvl>
    <w:lvl w:ilvl="2" w:tplc="1242E992" w:tentative="1">
      <w:start w:val="1"/>
      <w:numFmt w:val="bullet"/>
      <w:lvlText w:val=""/>
      <w:lvlJc w:val="left"/>
      <w:pPr>
        <w:ind w:left="2160" w:hanging="360"/>
      </w:pPr>
      <w:rPr>
        <w:rFonts w:ascii="Wingdings" w:hAnsi="Wingdings" w:hint="default"/>
      </w:rPr>
    </w:lvl>
    <w:lvl w:ilvl="3" w:tplc="2B60853E" w:tentative="1">
      <w:start w:val="1"/>
      <w:numFmt w:val="bullet"/>
      <w:lvlText w:val=""/>
      <w:lvlJc w:val="left"/>
      <w:pPr>
        <w:ind w:left="2880" w:hanging="360"/>
      </w:pPr>
      <w:rPr>
        <w:rFonts w:ascii="Symbol" w:hAnsi="Symbol" w:hint="default"/>
      </w:rPr>
    </w:lvl>
    <w:lvl w:ilvl="4" w:tplc="16F4D4D0" w:tentative="1">
      <w:start w:val="1"/>
      <w:numFmt w:val="bullet"/>
      <w:lvlText w:val="o"/>
      <w:lvlJc w:val="left"/>
      <w:pPr>
        <w:ind w:left="3600" w:hanging="360"/>
      </w:pPr>
      <w:rPr>
        <w:rFonts w:ascii="Courier New" w:hAnsi="Courier New" w:cs="Courier New" w:hint="default"/>
      </w:rPr>
    </w:lvl>
    <w:lvl w:ilvl="5" w:tplc="E3C477FE" w:tentative="1">
      <w:start w:val="1"/>
      <w:numFmt w:val="bullet"/>
      <w:lvlText w:val=""/>
      <w:lvlJc w:val="left"/>
      <w:pPr>
        <w:ind w:left="4320" w:hanging="360"/>
      </w:pPr>
      <w:rPr>
        <w:rFonts w:ascii="Wingdings" w:hAnsi="Wingdings" w:hint="default"/>
      </w:rPr>
    </w:lvl>
    <w:lvl w:ilvl="6" w:tplc="A9A49550" w:tentative="1">
      <w:start w:val="1"/>
      <w:numFmt w:val="bullet"/>
      <w:lvlText w:val=""/>
      <w:lvlJc w:val="left"/>
      <w:pPr>
        <w:ind w:left="5040" w:hanging="360"/>
      </w:pPr>
      <w:rPr>
        <w:rFonts w:ascii="Symbol" w:hAnsi="Symbol" w:hint="default"/>
      </w:rPr>
    </w:lvl>
    <w:lvl w:ilvl="7" w:tplc="8F8EAA52" w:tentative="1">
      <w:start w:val="1"/>
      <w:numFmt w:val="bullet"/>
      <w:lvlText w:val="o"/>
      <w:lvlJc w:val="left"/>
      <w:pPr>
        <w:ind w:left="5760" w:hanging="360"/>
      </w:pPr>
      <w:rPr>
        <w:rFonts w:ascii="Courier New" w:hAnsi="Courier New" w:cs="Courier New" w:hint="default"/>
      </w:rPr>
    </w:lvl>
    <w:lvl w:ilvl="8" w:tplc="A59CED94" w:tentative="1">
      <w:start w:val="1"/>
      <w:numFmt w:val="bullet"/>
      <w:lvlText w:val=""/>
      <w:lvlJc w:val="left"/>
      <w:pPr>
        <w:ind w:left="6480" w:hanging="360"/>
      </w:pPr>
      <w:rPr>
        <w:rFonts w:ascii="Wingdings" w:hAnsi="Wingdings" w:hint="default"/>
      </w:rPr>
    </w:lvl>
  </w:abstractNum>
  <w:abstractNum w:abstractNumId="5" w15:restartNumberingAfterBreak="0">
    <w:nsid w:val="324B1434"/>
    <w:multiLevelType w:val="multilevel"/>
    <w:tmpl w:val="88AA61BA"/>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6" w15:restartNumberingAfterBreak="0">
    <w:nsid w:val="33A56D4E"/>
    <w:multiLevelType w:val="hybridMultilevel"/>
    <w:tmpl w:val="2276641A"/>
    <w:lvl w:ilvl="0" w:tplc="B25C1B08">
      <w:start w:val="1"/>
      <w:numFmt w:val="bullet"/>
      <w:lvlText w:val=""/>
      <w:lvlJc w:val="left"/>
      <w:pPr>
        <w:ind w:left="1199" w:hanging="360"/>
      </w:pPr>
      <w:rPr>
        <w:rFonts w:ascii="Symbol" w:hAnsi="Symbol" w:hint="default"/>
      </w:rPr>
    </w:lvl>
    <w:lvl w:ilvl="1" w:tplc="5B320CF0" w:tentative="1">
      <w:start w:val="1"/>
      <w:numFmt w:val="bullet"/>
      <w:lvlText w:val="o"/>
      <w:lvlJc w:val="left"/>
      <w:pPr>
        <w:ind w:left="1919" w:hanging="360"/>
      </w:pPr>
      <w:rPr>
        <w:rFonts w:ascii="Courier New" w:hAnsi="Courier New" w:cs="Courier New" w:hint="default"/>
      </w:rPr>
    </w:lvl>
    <w:lvl w:ilvl="2" w:tplc="A20ACCBC" w:tentative="1">
      <w:start w:val="1"/>
      <w:numFmt w:val="bullet"/>
      <w:lvlText w:val=""/>
      <w:lvlJc w:val="left"/>
      <w:pPr>
        <w:ind w:left="2639" w:hanging="360"/>
      </w:pPr>
      <w:rPr>
        <w:rFonts w:ascii="Wingdings" w:hAnsi="Wingdings" w:hint="default"/>
      </w:rPr>
    </w:lvl>
    <w:lvl w:ilvl="3" w:tplc="E1286078" w:tentative="1">
      <w:start w:val="1"/>
      <w:numFmt w:val="bullet"/>
      <w:lvlText w:val=""/>
      <w:lvlJc w:val="left"/>
      <w:pPr>
        <w:ind w:left="3359" w:hanging="360"/>
      </w:pPr>
      <w:rPr>
        <w:rFonts w:ascii="Symbol" w:hAnsi="Symbol" w:hint="default"/>
      </w:rPr>
    </w:lvl>
    <w:lvl w:ilvl="4" w:tplc="3CDE5F62" w:tentative="1">
      <w:start w:val="1"/>
      <w:numFmt w:val="bullet"/>
      <w:lvlText w:val="o"/>
      <w:lvlJc w:val="left"/>
      <w:pPr>
        <w:ind w:left="4079" w:hanging="360"/>
      </w:pPr>
      <w:rPr>
        <w:rFonts w:ascii="Courier New" w:hAnsi="Courier New" w:cs="Courier New" w:hint="default"/>
      </w:rPr>
    </w:lvl>
    <w:lvl w:ilvl="5" w:tplc="9F0E8192" w:tentative="1">
      <w:start w:val="1"/>
      <w:numFmt w:val="bullet"/>
      <w:lvlText w:val=""/>
      <w:lvlJc w:val="left"/>
      <w:pPr>
        <w:ind w:left="4799" w:hanging="360"/>
      </w:pPr>
      <w:rPr>
        <w:rFonts w:ascii="Wingdings" w:hAnsi="Wingdings" w:hint="default"/>
      </w:rPr>
    </w:lvl>
    <w:lvl w:ilvl="6" w:tplc="22C4362C" w:tentative="1">
      <w:start w:val="1"/>
      <w:numFmt w:val="bullet"/>
      <w:lvlText w:val=""/>
      <w:lvlJc w:val="left"/>
      <w:pPr>
        <w:ind w:left="5519" w:hanging="360"/>
      </w:pPr>
      <w:rPr>
        <w:rFonts w:ascii="Symbol" w:hAnsi="Symbol" w:hint="default"/>
      </w:rPr>
    </w:lvl>
    <w:lvl w:ilvl="7" w:tplc="8174D568" w:tentative="1">
      <w:start w:val="1"/>
      <w:numFmt w:val="bullet"/>
      <w:lvlText w:val="o"/>
      <w:lvlJc w:val="left"/>
      <w:pPr>
        <w:ind w:left="6239" w:hanging="360"/>
      </w:pPr>
      <w:rPr>
        <w:rFonts w:ascii="Courier New" w:hAnsi="Courier New" w:cs="Courier New" w:hint="default"/>
      </w:rPr>
    </w:lvl>
    <w:lvl w:ilvl="8" w:tplc="A7CE0888" w:tentative="1">
      <w:start w:val="1"/>
      <w:numFmt w:val="bullet"/>
      <w:lvlText w:val=""/>
      <w:lvlJc w:val="left"/>
      <w:pPr>
        <w:ind w:left="6959" w:hanging="360"/>
      </w:pPr>
      <w:rPr>
        <w:rFonts w:ascii="Wingdings" w:hAnsi="Wingdings" w:hint="default"/>
      </w:rPr>
    </w:lvl>
  </w:abstractNum>
  <w:abstractNum w:abstractNumId="7" w15:restartNumberingAfterBreak="0">
    <w:nsid w:val="36FC15C7"/>
    <w:multiLevelType w:val="hybridMultilevel"/>
    <w:tmpl w:val="66D459FC"/>
    <w:lvl w:ilvl="0" w:tplc="1938C748">
      <w:start w:val="1"/>
      <w:numFmt w:val="decimal"/>
      <w:lvlText w:val="%1."/>
      <w:lvlJc w:val="left"/>
      <w:pPr>
        <w:ind w:left="644" w:hanging="360"/>
      </w:pPr>
    </w:lvl>
    <w:lvl w:ilvl="1" w:tplc="A0B84CF4" w:tentative="1">
      <w:start w:val="1"/>
      <w:numFmt w:val="lowerLetter"/>
      <w:lvlText w:val="%2."/>
      <w:lvlJc w:val="left"/>
      <w:pPr>
        <w:ind w:left="1156" w:hanging="360"/>
      </w:pPr>
    </w:lvl>
    <w:lvl w:ilvl="2" w:tplc="854AD71A" w:tentative="1">
      <w:start w:val="1"/>
      <w:numFmt w:val="lowerRoman"/>
      <w:lvlText w:val="%3."/>
      <w:lvlJc w:val="right"/>
      <w:pPr>
        <w:ind w:left="1876" w:hanging="180"/>
      </w:pPr>
    </w:lvl>
    <w:lvl w:ilvl="3" w:tplc="A7D2C7B2" w:tentative="1">
      <w:start w:val="1"/>
      <w:numFmt w:val="decimal"/>
      <w:lvlText w:val="%4."/>
      <w:lvlJc w:val="left"/>
      <w:pPr>
        <w:ind w:left="2596" w:hanging="360"/>
      </w:pPr>
    </w:lvl>
    <w:lvl w:ilvl="4" w:tplc="87F41EEE" w:tentative="1">
      <w:start w:val="1"/>
      <w:numFmt w:val="lowerLetter"/>
      <w:lvlText w:val="%5."/>
      <w:lvlJc w:val="left"/>
      <w:pPr>
        <w:ind w:left="3316" w:hanging="360"/>
      </w:pPr>
    </w:lvl>
    <w:lvl w:ilvl="5" w:tplc="E24AE5F8" w:tentative="1">
      <w:start w:val="1"/>
      <w:numFmt w:val="lowerRoman"/>
      <w:lvlText w:val="%6."/>
      <w:lvlJc w:val="right"/>
      <w:pPr>
        <w:ind w:left="4036" w:hanging="180"/>
      </w:pPr>
    </w:lvl>
    <w:lvl w:ilvl="6" w:tplc="F6C0B9CC" w:tentative="1">
      <w:start w:val="1"/>
      <w:numFmt w:val="decimal"/>
      <w:lvlText w:val="%7."/>
      <w:lvlJc w:val="left"/>
      <w:pPr>
        <w:ind w:left="4756" w:hanging="360"/>
      </w:pPr>
    </w:lvl>
    <w:lvl w:ilvl="7" w:tplc="4948E192" w:tentative="1">
      <w:start w:val="1"/>
      <w:numFmt w:val="lowerLetter"/>
      <w:lvlText w:val="%8."/>
      <w:lvlJc w:val="left"/>
      <w:pPr>
        <w:ind w:left="5476" w:hanging="360"/>
      </w:pPr>
    </w:lvl>
    <w:lvl w:ilvl="8" w:tplc="358EE01E" w:tentative="1">
      <w:start w:val="1"/>
      <w:numFmt w:val="lowerRoman"/>
      <w:lvlText w:val="%9."/>
      <w:lvlJc w:val="right"/>
      <w:pPr>
        <w:ind w:left="6196" w:hanging="180"/>
      </w:pPr>
    </w:lvl>
  </w:abstractNum>
  <w:abstractNum w:abstractNumId="8" w15:restartNumberingAfterBreak="0">
    <w:nsid w:val="3D5F14E9"/>
    <w:multiLevelType w:val="hybridMultilevel"/>
    <w:tmpl w:val="D354BDA2"/>
    <w:lvl w:ilvl="0" w:tplc="C5469F7E">
      <w:start w:val="1"/>
      <w:numFmt w:val="bullet"/>
      <w:lvlText w:val=""/>
      <w:lvlJc w:val="left"/>
      <w:pPr>
        <w:ind w:left="720" w:hanging="360"/>
      </w:pPr>
      <w:rPr>
        <w:rFonts w:ascii="Symbol" w:hAnsi="Symbol" w:hint="default"/>
      </w:rPr>
    </w:lvl>
    <w:lvl w:ilvl="1" w:tplc="1A5A584E" w:tentative="1">
      <w:start w:val="1"/>
      <w:numFmt w:val="bullet"/>
      <w:lvlText w:val="o"/>
      <w:lvlJc w:val="left"/>
      <w:pPr>
        <w:ind w:left="1440" w:hanging="360"/>
      </w:pPr>
      <w:rPr>
        <w:rFonts w:ascii="Courier New" w:hAnsi="Courier New" w:cs="Courier New" w:hint="default"/>
      </w:rPr>
    </w:lvl>
    <w:lvl w:ilvl="2" w:tplc="0DCA3920" w:tentative="1">
      <w:start w:val="1"/>
      <w:numFmt w:val="bullet"/>
      <w:lvlText w:val=""/>
      <w:lvlJc w:val="left"/>
      <w:pPr>
        <w:ind w:left="2160" w:hanging="360"/>
      </w:pPr>
      <w:rPr>
        <w:rFonts w:ascii="Wingdings" w:hAnsi="Wingdings" w:hint="default"/>
      </w:rPr>
    </w:lvl>
    <w:lvl w:ilvl="3" w:tplc="F9E8EAEA" w:tentative="1">
      <w:start w:val="1"/>
      <w:numFmt w:val="bullet"/>
      <w:lvlText w:val=""/>
      <w:lvlJc w:val="left"/>
      <w:pPr>
        <w:ind w:left="2880" w:hanging="360"/>
      </w:pPr>
      <w:rPr>
        <w:rFonts w:ascii="Symbol" w:hAnsi="Symbol" w:hint="default"/>
      </w:rPr>
    </w:lvl>
    <w:lvl w:ilvl="4" w:tplc="B29A57EE" w:tentative="1">
      <w:start w:val="1"/>
      <w:numFmt w:val="bullet"/>
      <w:lvlText w:val="o"/>
      <w:lvlJc w:val="left"/>
      <w:pPr>
        <w:ind w:left="3600" w:hanging="360"/>
      </w:pPr>
      <w:rPr>
        <w:rFonts w:ascii="Courier New" w:hAnsi="Courier New" w:cs="Courier New" w:hint="default"/>
      </w:rPr>
    </w:lvl>
    <w:lvl w:ilvl="5" w:tplc="DB90AE0A" w:tentative="1">
      <w:start w:val="1"/>
      <w:numFmt w:val="bullet"/>
      <w:lvlText w:val=""/>
      <w:lvlJc w:val="left"/>
      <w:pPr>
        <w:ind w:left="4320" w:hanging="360"/>
      </w:pPr>
      <w:rPr>
        <w:rFonts w:ascii="Wingdings" w:hAnsi="Wingdings" w:hint="default"/>
      </w:rPr>
    </w:lvl>
    <w:lvl w:ilvl="6" w:tplc="29643D64" w:tentative="1">
      <w:start w:val="1"/>
      <w:numFmt w:val="bullet"/>
      <w:lvlText w:val=""/>
      <w:lvlJc w:val="left"/>
      <w:pPr>
        <w:ind w:left="5040" w:hanging="360"/>
      </w:pPr>
      <w:rPr>
        <w:rFonts w:ascii="Symbol" w:hAnsi="Symbol" w:hint="default"/>
      </w:rPr>
    </w:lvl>
    <w:lvl w:ilvl="7" w:tplc="A49A1618" w:tentative="1">
      <w:start w:val="1"/>
      <w:numFmt w:val="bullet"/>
      <w:lvlText w:val="o"/>
      <w:lvlJc w:val="left"/>
      <w:pPr>
        <w:ind w:left="5760" w:hanging="360"/>
      </w:pPr>
      <w:rPr>
        <w:rFonts w:ascii="Courier New" w:hAnsi="Courier New" w:cs="Courier New" w:hint="default"/>
      </w:rPr>
    </w:lvl>
    <w:lvl w:ilvl="8" w:tplc="DA9E6CBA" w:tentative="1">
      <w:start w:val="1"/>
      <w:numFmt w:val="bullet"/>
      <w:lvlText w:val=""/>
      <w:lvlJc w:val="left"/>
      <w:pPr>
        <w:ind w:left="6480" w:hanging="360"/>
      </w:pPr>
      <w:rPr>
        <w:rFonts w:ascii="Wingdings" w:hAnsi="Wingdings" w:hint="default"/>
      </w:rPr>
    </w:lvl>
  </w:abstractNum>
  <w:abstractNum w:abstractNumId="9" w15:restartNumberingAfterBreak="0">
    <w:nsid w:val="406A53D3"/>
    <w:multiLevelType w:val="hybridMultilevel"/>
    <w:tmpl w:val="F8BE4922"/>
    <w:lvl w:ilvl="0" w:tplc="2DF44E7C">
      <w:start w:val="1"/>
      <w:numFmt w:val="decimal"/>
      <w:lvlText w:val="2.%1"/>
      <w:lvlJc w:val="left"/>
      <w:pPr>
        <w:ind w:left="83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35710B"/>
    <w:multiLevelType w:val="hybridMultilevel"/>
    <w:tmpl w:val="038C7DD8"/>
    <w:lvl w:ilvl="0" w:tplc="D71E12BA">
      <w:start w:val="1"/>
      <w:numFmt w:val="bullet"/>
      <w:lvlText w:val=""/>
      <w:lvlJc w:val="left"/>
      <w:pPr>
        <w:ind w:left="720" w:hanging="360"/>
      </w:pPr>
      <w:rPr>
        <w:rFonts w:ascii="Symbol" w:hAnsi="Symbol" w:hint="default"/>
      </w:rPr>
    </w:lvl>
    <w:lvl w:ilvl="1" w:tplc="BE347FD0" w:tentative="1">
      <w:start w:val="1"/>
      <w:numFmt w:val="bullet"/>
      <w:lvlText w:val="o"/>
      <w:lvlJc w:val="left"/>
      <w:pPr>
        <w:ind w:left="1440" w:hanging="360"/>
      </w:pPr>
      <w:rPr>
        <w:rFonts w:ascii="Courier New" w:hAnsi="Courier New" w:cs="Courier New" w:hint="default"/>
      </w:rPr>
    </w:lvl>
    <w:lvl w:ilvl="2" w:tplc="E11EC97C" w:tentative="1">
      <w:start w:val="1"/>
      <w:numFmt w:val="bullet"/>
      <w:lvlText w:val=""/>
      <w:lvlJc w:val="left"/>
      <w:pPr>
        <w:ind w:left="2160" w:hanging="360"/>
      </w:pPr>
      <w:rPr>
        <w:rFonts w:ascii="Wingdings" w:hAnsi="Wingdings" w:hint="default"/>
      </w:rPr>
    </w:lvl>
    <w:lvl w:ilvl="3" w:tplc="40A2D10A" w:tentative="1">
      <w:start w:val="1"/>
      <w:numFmt w:val="bullet"/>
      <w:lvlText w:val=""/>
      <w:lvlJc w:val="left"/>
      <w:pPr>
        <w:ind w:left="2880" w:hanging="360"/>
      </w:pPr>
      <w:rPr>
        <w:rFonts w:ascii="Symbol" w:hAnsi="Symbol" w:hint="default"/>
      </w:rPr>
    </w:lvl>
    <w:lvl w:ilvl="4" w:tplc="04F6AD60" w:tentative="1">
      <w:start w:val="1"/>
      <w:numFmt w:val="bullet"/>
      <w:lvlText w:val="o"/>
      <w:lvlJc w:val="left"/>
      <w:pPr>
        <w:ind w:left="3600" w:hanging="360"/>
      </w:pPr>
      <w:rPr>
        <w:rFonts w:ascii="Courier New" w:hAnsi="Courier New" w:cs="Courier New" w:hint="default"/>
      </w:rPr>
    </w:lvl>
    <w:lvl w:ilvl="5" w:tplc="EA7C5338" w:tentative="1">
      <w:start w:val="1"/>
      <w:numFmt w:val="bullet"/>
      <w:lvlText w:val=""/>
      <w:lvlJc w:val="left"/>
      <w:pPr>
        <w:ind w:left="4320" w:hanging="360"/>
      </w:pPr>
      <w:rPr>
        <w:rFonts w:ascii="Wingdings" w:hAnsi="Wingdings" w:hint="default"/>
      </w:rPr>
    </w:lvl>
    <w:lvl w:ilvl="6" w:tplc="F7D41C76" w:tentative="1">
      <w:start w:val="1"/>
      <w:numFmt w:val="bullet"/>
      <w:lvlText w:val=""/>
      <w:lvlJc w:val="left"/>
      <w:pPr>
        <w:ind w:left="5040" w:hanging="360"/>
      </w:pPr>
      <w:rPr>
        <w:rFonts w:ascii="Symbol" w:hAnsi="Symbol" w:hint="default"/>
      </w:rPr>
    </w:lvl>
    <w:lvl w:ilvl="7" w:tplc="569025D8" w:tentative="1">
      <w:start w:val="1"/>
      <w:numFmt w:val="bullet"/>
      <w:lvlText w:val="o"/>
      <w:lvlJc w:val="left"/>
      <w:pPr>
        <w:ind w:left="5760" w:hanging="360"/>
      </w:pPr>
      <w:rPr>
        <w:rFonts w:ascii="Courier New" w:hAnsi="Courier New" w:cs="Courier New" w:hint="default"/>
      </w:rPr>
    </w:lvl>
    <w:lvl w:ilvl="8" w:tplc="41C0EA24" w:tentative="1">
      <w:start w:val="1"/>
      <w:numFmt w:val="bullet"/>
      <w:lvlText w:val=""/>
      <w:lvlJc w:val="left"/>
      <w:pPr>
        <w:ind w:left="6480" w:hanging="360"/>
      </w:pPr>
      <w:rPr>
        <w:rFonts w:ascii="Wingdings" w:hAnsi="Wingdings" w:hint="default"/>
      </w:rPr>
    </w:lvl>
  </w:abstractNum>
  <w:abstractNum w:abstractNumId="11" w15:restartNumberingAfterBreak="0">
    <w:nsid w:val="50F80CD6"/>
    <w:multiLevelType w:val="hybridMultilevel"/>
    <w:tmpl w:val="B9B84C3C"/>
    <w:lvl w:ilvl="0" w:tplc="6CE62F60">
      <w:numFmt w:val="bullet"/>
      <w:lvlText w:val="-"/>
      <w:lvlJc w:val="left"/>
      <w:pPr>
        <w:ind w:left="720" w:hanging="360"/>
      </w:pPr>
      <w:rPr>
        <w:rFonts w:ascii="Times New Roman" w:eastAsiaTheme="minorHAnsi" w:hAnsi="Times New Roman" w:cs="Times New Roman" w:hint="default"/>
      </w:rPr>
    </w:lvl>
    <w:lvl w:ilvl="1" w:tplc="E530188C" w:tentative="1">
      <w:start w:val="1"/>
      <w:numFmt w:val="bullet"/>
      <w:lvlText w:val="o"/>
      <w:lvlJc w:val="left"/>
      <w:pPr>
        <w:ind w:left="1440" w:hanging="360"/>
      </w:pPr>
      <w:rPr>
        <w:rFonts w:ascii="Courier New" w:hAnsi="Courier New" w:cs="Courier New" w:hint="default"/>
      </w:rPr>
    </w:lvl>
    <w:lvl w:ilvl="2" w:tplc="10D28A80" w:tentative="1">
      <w:start w:val="1"/>
      <w:numFmt w:val="bullet"/>
      <w:lvlText w:val=""/>
      <w:lvlJc w:val="left"/>
      <w:pPr>
        <w:ind w:left="2160" w:hanging="360"/>
      </w:pPr>
      <w:rPr>
        <w:rFonts w:ascii="Wingdings" w:hAnsi="Wingdings" w:hint="default"/>
      </w:rPr>
    </w:lvl>
    <w:lvl w:ilvl="3" w:tplc="EB4446BA" w:tentative="1">
      <w:start w:val="1"/>
      <w:numFmt w:val="bullet"/>
      <w:lvlText w:val=""/>
      <w:lvlJc w:val="left"/>
      <w:pPr>
        <w:ind w:left="2880" w:hanging="360"/>
      </w:pPr>
      <w:rPr>
        <w:rFonts w:ascii="Symbol" w:hAnsi="Symbol" w:hint="default"/>
      </w:rPr>
    </w:lvl>
    <w:lvl w:ilvl="4" w:tplc="D1621510" w:tentative="1">
      <w:start w:val="1"/>
      <w:numFmt w:val="bullet"/>
      <w:lvlText w:val="o"/>
      <w:lvlJc w:val="left"/>
      <w:pPr>
        <w:ind w:left="3600" w:hanging="360"/>
      </w:pPr>
      <w:rPr>
        <w:rFonts w:ascii="Courier New" w:hAnsi="Courier New" w:cs="Courier New" w:hint="default"/>
      </w:rPr>
    </w:lvl>
    <w:lvl w:ilvl="5" w:tplc="4802EEA4" w:tentative="1">
      <w:start w:val="1"/>
      <w:numFmt w:val="bullet"/>
      <w:lvlText w:val=""/>
      <w:lvlJc w:val="left"/>
      <w:pPr>
        <w:ind w:left="4320" w:hanging="360"/>
      </w:pPr>
      <w:rPr>
        <w:rFonts w:ascii="Wingdings" w:hAnsi="Wingdings" w:hint="default"/>
      </w:rPr>
    </w:lvl>
    <w:lvl w:ilvl="6" w:tplc="ACEA2DD6" w:tentative="1">
      <w:start w:val="1"/>
      <w:numFmt w:val="bullet"/>
      <w:lvlText w:val=""/>
      <w:lvlJc w:val="left"/>
      <w:pPr>
        <w:ind w:left="5040" w:hanging="360"/>
      </w:pPr>
      <w:rPr>
        <w:rFonts w:ascii="Symbol" w:hAnsi="Symbol" w:hint="default"/>
      </w:rPr>
    </w:lvl>
    <w:lvl w:ilvl="7" w:tplc="BB5C7080" w:tentative="1">
      <w:start w:val="1"/>
      <w:numFmt w:val="bullet"/>
      <w:lvlText w:val="o"/>
      <w:lvlJc w:val="left"/>
      <w:pPr>
        <w:ind w:left="5760" w:hanging="360"/>
      </w:pPr>
      <w:rPr>
        <w:rFonts w:ascii="Courier New" w:hAnsi="Courier New" w:cs="Courier New" w:hint="default"/>
      </w:rPr>
    </w:lvl>
    <w:lvl w:ilvl="8" w:tplc="50E27A54" w:tentative="1">
      <w:start w:val="1"/>
      <w:numFmt w:val="bullet"/>
      <w:lvlText w:val=""/>
      <w:lvlJc w:val="left"/>
      <w:pPr>
        <w:ind w:left="6480" w:hanging="360"/>
      </w:pPr>
      <w:rPr>
        <w:rFonts w:ascii="Wingdings" w:hAnsi="Wingdings" w:hint="default"/>
      </w:rPr>
    </w:lvl>
  </w:abstractNum>
  <w:abstractNum w:abstractNumId="12" w15:restartNumberingAfterBreak="0">
    <w:nsid w:val="60FA2262"/>
    <w:multiLevelType w:val="hybridMultilevel"/>
    <w:tmpl w:val="89B439CA"/>
    <w:lvl w:ilvl="0" w:tplc="108055AA">
      <w:start w:val="1"/>
      <w:numFmt w:val="bullet"/>
      <w:lvlText w:val=""/>
      <w:lvlJc w:val="left"/>
      <w:pPr>
        <w:ind w:left="720" w:hanging="360"/>
      </w:pPr>
      <w:rPr>
        <w:rFonts w:ascii="Symbol" w:hAnsi="Symbol" w:hint="default"/>
      </w:rPr>
    </w:lvl>
    <w:lvl w:ilvl="1" w:tplc="D7240C12" w:tentative="1">
      <w:start w:val="1"/>
      <w:numFmt w:val="bullet"/>
      <w:lvlText w:val="o"/>
      <w:lvlJc w:val="left"/>
      <w:pPr>
        <w:ind w:left="1440" w:hanging="360"/>
      </w:pPr>
      <w:rPr>
        <w:rFonts w:ascii="Courier New" w:hAnsi="Courier New" w:cs="Courier New" w:hint="default"/>
      </w:rPr>
    </w:lvl>
    <w:lvl w:ilvl="2" w:tplc="7E5043D4" w:tentative="1">
      <w:start w:val="1"/>
      <w:numFmt w:val="bullet"/>
      <w:lvlText w:val=""/>
      <w:lvlJc w:val="left"/>
      <w:pPr>
        <w:ind w:left="2160" w:hanging="360"/>
      </w:pPr>
      <w:rPr>
        <w:rFonts w:ascii="Wingdings" w:hAnsi="Wingdings" w:hint="default"/>
      </w:rPr>
    </w:lvl>
    <w:lvl w:ilvl="3" w:tplc="6FB61AC6" w:tentative="1">
      <w:start w:val="1"/>
      <w:numFmt w:val="bullet"/>
      <w:lvlText w:val=""/>
      <w:lvlJc w:val="left"/>
      <w:pPr>
        <w:ind w:left="2880" w:hanging="360"/>
      </w:pPr>
      <w:rPr>
        <w:rFonts w:ascii="Symbol" w:hAnsi="Symbol" w:hint="default"/>
      </w:rPr>
    </w:lvl>
    <w:lvl w:ilvl="4" w:tplc="6E565F8A" w:tentative="1">
      <w:start w:val="1"/>
      <w:numFmt w:val="bullet"/>
      <w:lvlText w:val="o"/>
      <w:lvlJc w:val="left"/>
      <w:pPr>
        <w:ind w:left="3600" w:hanging="360"/>
      </w:pPr>
      <w:rPr>
        <w:rFonts w:ascii="Courier New" w:hAnsi="Courier New" w:cs="Courier New" w:hint="default"/>
      </w:rPr>
    </w:lvl>
    <w:lvl w:ilvl="5" w:tplc="97C27476" w:tentative="1">
      <w:start w:val="1"/>
      <w:numFmt w:val="bullet"/>
      <w:lvlText w:val=""/>
      <w:lvlJc w:val="left"/>
      <w:pPr>
        <w:ind w:left="4320" w:hanging="360"/>
      </w:pPr>
      <w:rPr>
        <w:rFonts w:ascii="Wingdings" w:hAnsi="Wingdings" w:hint="default"/>
      </w:rPr>
    </w:lvl>
    <w:lvl w:ilvl="6" w:tplc="39CA764C" w:tentative="1">
      <w:start w:val="1"/>
      <w:numFmt w:val="bullet"/>
      <w:lvlText w:val=""/>
      <w:lvlJc w:val="left"/>
      <w:pPr>
        <w:ind w:left="5040" w:hanging="360"/>
      </w:pPr>
      <w:rPr>
        <w:rFonts w:ascii="Symbol" w:hAnsi="Symbol" w:hint="default"/>
      </w:rPr>
    </w:lvl>
    <w:lvl w:ilvl="7" w:tplc="C81211FA" w:tentative="1">
      <w:start w:val="1"/>
      <w:numFmt w:val="bullet"/>
      <w:lvlText w:val="o"/>
      <w:lvlJc w:val="left"/>
      <w:pPr>
        <w:ind w:left="5760" w:hanging="360"/>
      </w:pPr>
      <w:rPr>
        <w:rFonts w:ascii="Courier New" w:hAnsi="Courier New" w:cs="Courier New" w:hint="default"/>
      </w:rPr>
    </w:lvl>
    <w:lvl w:ilvl="8" w:tplc="09241F54" w:tentative="1">
      <w:start w:val="1"/>
      <w:numFmt w:val="bullet"/>
      <w:lvlText w:val=""/>
      <w:lvlJc w:val="left"/>
      <w:pPr>
        <w:ind w:left="6480" w:hanging="360"/>
      </w:pPr>
      <w:rPr>
        <w:rFonts w:ascii="Wingdings" w:hAnsi="Wingdings" w:hint="default"/>
      </w:rPr>
    </w:lvl>
  </w:abstractNum>
  <w:abstractNum w:abstractNumId="13" w15:restartNumberingAfterBreak="0">
    <w:nsid w:val="626636EC"/>
    <w:multiLevelType w:val="hybridMultilevel"/>
    <w:tmpl w:val="06F42636"/>
    <w:lvl w:ilvl="0" w:tplc="1BF84832">
      <w:start w:val="1"/>
      <w:numFmt w:val="decimal"/>
      <w:lvlText w:val="%1."/>
      <w:lvlJc w:val="left"/>
      <w:pPr>
        <w:ind w:left="1069" w:hanging="360"/>
      </w:pPr>
      <w:rPr>
        <w:rFonts w:hint="default"/>
      </w:rPr>
    </w:lvl>
    <w:lvl w:ilvl="1" w:tplc="3E801818" w:tentative="1">
      <w:start w:val="1"/>
      <w:numFmt w:val="lowerLetter"/>
      <w:lvlText w:val="%2."/>
      <w:lvlJc w:val="left"/>
      <w:pPr>
        <w:ind w:left="1789" w:hanging="360"/>
      </w:pPr>
    </w:lvl>
    <w:lvl w:ilvl="2" w:tplc="A75E6D00" w:tentative="1">
      <w:start w:val="1"/>
      <w:numFmt w:val="lowerRoman"/>
      <w:lvlText w:val="%3."/>
      <w:lvlJc w:val="right"/>
      <w:pPr>
        <w:ind w:left="2509" w:hanging="180"/>
      </w:pPr>
    </w:lvl>
    <w:lvl w:ilvl="3" w:tplc="0626199A" w:tentative="1">
      <w:start w:val="1"/>
      <w:numFmt w:val="decimal"/>
      <w:lvlText w:val="%4."/>
      <w:lvlJc w:val="left"/>
      <w:pPr>
        <w:ind w:left="3229" w:hanging="360"/>
      </w:pPr>
    </w:lvl>
    <w:lvl w:ilvl="4" w:tplc="6BD6515E" w:tentative="1">
      <w:start w:val="1"/>
      <w:numFmt w:val="lowerLetter"/>
      <w:lvlText w:val="%5."/>
      <w:lvlJc w:val="left"/>
      <w:pPr>
        <w:ind w:left="3949" w:hanging="360"/>
      </w:pPr>
    </w:lvl>
    <w:lvl w:ilvl="5" w:tplc="092A0894" w:tentative="1">
      <w:start w:val="1"/>
      <w:numFmt w:val="lowerRoman"/>
      <w:lvlText w:val="%6."/>
      <w:lvlJc w:val="right"/>
      <w:pPr>
        <w:ind w:left="4669" w:hanging="180"/>
      </w:pPr>
    </w:lvl>
    <w:lvl w:ilvl="6" w:tplc="4F18E202" w:tentative="1">
      <w:start w:val="1"/>
      <w:numFmt w:val="decimal"/>
      <w:lvlText w:val="%7."/>
      <w:lvlJc w:val="left"/>
      <w:pPr>
        <w:ind w:left="5389" w:hanging="360"/>
      </w:pPr>
    </w:lvl>
    <w:lvl w:ilvl="7" w:tplc="0EFAF03A" w:tentative="1">
      <w:start w:val="1"/>
      <w:numFmt w:val="lowerLetter"/>
      <w:lvlText w:val="%8."/>
      <w:lvlJc w:val="left"/>
      <w:pPr>
        <w:ind w:left="6109" w:hanging="360"/>
      </w:pPr>
    </w:lvl>
    <w:lvl w:ilvl="8" w:tplc="99B667DC" w:tentative="1">
      <w:start w:val="1"/>
      <w:numFmt w:val="lowerRoman"/>
      <w:lvlText w:val="%9."/>
      <w:lvlJc w:val="right"/>
      <w:pPr>
        <w:ind w:left="6829" w:hanging="180"/>
      </w:pPr>
    </w:lvl>
  </w:abstractNum>
  <w:abstractNum w:abstractNumId="14" w15:restartNumberingAfterBreak="0">
    <w:nsid w:val="6C8B6814"/>
    <w:multiLevelType w:val="hybridMultilevel"/>
    <w:tmpl w:val="4AEA54C2"/>
    <w:lvl w:ilvl="0" w:tplc="FD08A02E">
      <w:start w:val="1"/>
      <w:numFmt w:val="bullet"/>
      <w:lvlText w:val=""/>
      <w:lvlJc w:val="left"/>
      <w:pPr>
        <w:ind w:left="720" w:hanging="360"/>
      </w:pPr>
      <w:rPr>
        <w:rFonts w:ascii="Symbol" w:hAnsi="Symbol" w:hint="default"/>
      </w:rPr>
    </w:lvl>
    <w:lvl w:ilvl="1" w:tplc="A79A2D28" w:tentative="1">
      <w:start w:val="1"/>
      <w:numFmt w:val="bullet"/>
      <w:lvlText w:val="o"/>
      <w:lvlJc w:val="left"/>
      <w:pPr>
        <w:ind w:left="1440" w:hanging="360"/>
      </w:pPr>
      <w:rPr>
        <w:rFonts w:ascii="Courier New" w:hAnsi="Courier New" w:cs="Courier New" w:hint="default"/>
      </w:rPr>
    </w:lvl>
    <w:lvl w:ilvl="2" w:tplc="D00C10B0" w:tentative="1">
      <w:start w:val="1"/>
      <w:numFmt w:val="bullet"/>
      <w:lvlText w:val=""/>
      <w:lvlJc w:val="left"/>
      <w:pPr>
        <w:ind w:left="2160" w:hanging="360"/>
      </w:pPr>
      <w:rPr>
        <w:rFonts w:ascii="Wingdings" w:hAnsi="Wingdings" w:hint="default"/>
      </w:rPr>
    </w:lvl>
    <w:lvl w:ilvl="3" w:tplc="A64098EE" w:tentative="1">
      <w:start w:val="1"/>
      <w:numFmt w:val="bullet"/>
      <w:lvlText w:val=""/>
      <w:lvlJc w:val="left"/>
      <w:pPr>
        <w:ind w:left="2880" w:hanging="360"/>
      </w:pPr>
      <w:rPr>
        <w:rFonts w:ascii="Symbol" w:hAnsi="Symbol" w:hint="default"/>
      </w:rPr>
    </w:lvl>
    <w:lvl w:ilvl="4" w:tplc="7EC6E49E" w:tentative="1">
      <w:start w:val="1"/>
      <w:numFmt w:val="bullet"/>
      <w:lvlText w:val="o"/>
      <w:lvlJc w:val="left"/>
      <w:pPr>
        <w:ind w:left="3600" w:hanging="360"/>
      </w:pPr>
      <w:rPr>
        <w:rFonts w:ascii="Courier New" w:hAnsi="Courier New" w:cs="Courier New" w:hint="default"/>
      </w:rPr>
    </w:lvl>
    <w:lvl w:ilvl="5" w:tplc="1B7A588E" w:tentative="1">
      <w:start w:val="1"/>
      <w:numFmt w:val="bullet"/>
      <w:lvlText w:val=""/>
      <w:lvlJc w:val="left"/>
      <w:pPr>
        <w:ind w:left="4320" w:hanging="360"/>
      </w:pPr>
      <w:rPr>
        <w:rFonts w:ascii="Wingdings" w:hAnsi="Wingdings" w:hint="default"/>
      </w:rPr>
    </w:lvl>
    <w:lvl w:ilvl="6" w:tplc="B31A7DAE" w:tentative="1">
      <w:start w:val="1"/>
      <w:numFmt w:val="bullet"/>
      <w:lvlText w:val=""/>
      <w:lvlJc w:val="left"/>
      <w:pPr>
        <w:ind w:left="5040" w:hanging="360"/>
      </w:pPr>
      <w:rPr>
        <w:rFonts w:ascii="Symbol" w:hAnsi="Symbol" w:hint="default"/>
      </w:rPr>
    </w:lvl>
    <w:lvl w:ilvl="7" w:tplc="E34C5F62" w:tentative="1">
      <w:start w:val="1"/>
      <w:numFmt w:val="bullet"/>
      <w:lvlText w:val="o"/>
      <w:lvlJc w:val="left"/>
      <w:pPr>
        <w:ind w:left="5760" w:hanging="360"/>
      </w:pPr>
      <w:rPr>
        <w:rFonts w:ascii="Courier New" w:hAnsi="Courier New" w:cs="Courier New" w:hint="default"/>
      </w:rPr>
    </w:lvl>
    <w:lvl w:ilvl="8" w:tplc="A080FE32" w:tentative="1">
      <w:start w:val="1"/>
      <w:numFmt w:val="bullet"/>
      <w:lvlText w:val=""/>
      <w:lvlJc w:val="left"/>
      <w:pPr>
        <w:ind w:left="6480" w:hanging="360"/>
      </w:pPr>
      <w:rPr>
        <w:rFonts w:ascii="Wingdings" w:hAnsi="Wingdings" w:hint="default"/>
      </w:rPr>
    </w:lvl>
  </w:abstractNum>
  <w:abstractNum w:abstractNumId="15" w15:restartNumberingAfterBreak="0">
    <w:nsid w:val="7433145D"/>
    <w:multiLevelType w:val="hybridMultilevel"/>
    <w:tmpl w:val="BF247D1E"/>
    <w:lvl w:ilvl="0" w:tplc="E84689A0">
      <w:start w:val="1"/>
      <w:numFmt w:val="bullet"/>
      <w:lvlText w:val=""/>
      <w:lvlJc w:val="left"/>
      <w:pPr>
        <w:ind w:left="720" w:hanging="360"/>
      </w:pPr>
      <w:rPr>
        <w:rFonts w:ascii="Symbol" w:hAnsi="Symbol" w:hint="default"/>
      </w:rPr>
    </w:lvl>
    <w:lvl w:ilvl="1" w:tplc="2FC85FEA" w:tentative="1">
      <w:start w:val="1"/>
      <w:numFmt w:val="bullet"/>
      <w:lvlText w:val="o"/>
      <w:lvlJc w:val="left"/>
      <w:pPr>
        <w:ind w:left="1440" w:hanging="360"/>
      </w:pPr>
      <w:rPr>
        <w:rFonts w:ascii="Courier New" w:hAnsi="Courier New" w:cs="Courier New" w:hint="default"/>
      </w:rPr>
    </w:lvl>
    <w:lvl w:ilvl="2" w:tplc="F818759E" w:tentative="1">
      <w:start w:val="1"/>
      <w:numFmt w:val="bullet"/>
      <w:lvlText w:val=""/>
      <w:lvlJc w:val="left"/>
      <w:pPr>
        <w:ind w:left="2160" w:hanging="360"/>
      </w:pPr>
      <w:rPr>
        <w:rFonts w:ascii="Wingdings" w:hAnsi="Wingdings" w:hint="default"/>
      </w:rPr>
    </w:lvl>
    <w:lvl w:ilvl="3" w:tplc="ACC48D90" w:tentative="1">
      <w:start w:val="1"/>
      <w:numFmt w:val="bullet"/>
      <w:lvlText w:val=""/>
      <w:lvlJc w:val="left"/>
      <w:pPr>
        <w:ind w:left="2880" w:hanging="360"/>
      </w:pPr>
      <w:rPr>
        <w:rFonts w:ascii="Symbol" w:hAnsi="Symbol" w:hint="default"/>
      </w:rPr>
    </w:lvl>
    <w:lvl w:ilvl="4" w:tplc="45760CB8" w:tentative="1">
      <w:start w:val="1"/>
      <w:numFmt w:val="bullet"/>
      <w:lvlText w:val="o"/>
      <w:lvlJc w:val="left"/>
      <w:pPr>
        <w:ind w:left="3600" w:hanging="360"/>
      </w:pPr>
      <w:rPr>
        <w:rFonts w:ascii="Courier New" w:hAnsi="Courier New" w:cs="Courier New" w:hint="default"/>
      </w:rPr>
    </w:lvl>
    <w:lvl w:ilvl="5" w:tplc="614AD926" w:tentative="1">
      <w:start w:val="1"/>
      <w:numFmt w:val="bullet"/>
      <w:lvlText w:val=""/>
      <w:lvlJc w:val="left"/>
      <w:pPr>
        <w:ind w:left="4320" w:hanging="360"/>
      </w:pPr>
      <w:rPr>
        <w:rFonts w:ascii="Wingdings" w:hAnsi="Wingdings" w:hint="default"/>
      </w:rPr>
    </w:lvl>
    <w:lvl w:ilvl="6" w:tplc="1C5A0B4E" w:tentative="1">
      <w:start w:val="1"/>
      <w:numFmt w:val="bullet"/>
      <w:lvlText w:val=""/>
      <w:lvlJc w:val="left"/>
      <w:pPr>
        <w:ind w:left="5040" w:hanging="360"/>
      </w:pPr>
      <w:rPr>
        <w:rFonts w:ascii="Symbol" w:hAnsi="Symbol" w:hint="default"/>
      </w:rPr>
    </w:lvl>
    <w:lvl w:ilvl="7" w:tplc="28BAB8D0" w:tentative="1">
      <w:start w:val="1"/>
      <w:numFmt w:val="bullet"/>
      <w:lvlText w:val="o"/>
      <w:lvlJc w:val="left"/>
      <w:pPr>
        <w:ind w:left="5760" w:hanging="360"/>
      </w:pPr>
      <w:rPr>
        <w:rFonts w:ascii="Courier New" w:hAnsi="Courier New" w:cs="Courier New" w:hint="default"/>
      </w:rPr>
    </w:lvl>
    <w:lvl w:ilvl="8" w:tplc="7D244FE8" w:tentative="1">
      <w:start w:val="1"/>
      <w:numFmt w:val="bullet"/>
      <w:lvlText w:val=""/>
      <w:lvlJc w:val="left"/>
      <w:pPr>
        <w:ind w:left="6480" w:hanging="360"/>
      </w:pPr>
      <w:rPr>
        <w:rFonts w:ascii="Wingdings" w:hAnsi="Wingdings" w:hint="default"/>
      </w:rPr>
    </w:lvl>
  </w:abstractNum>
  <w:abstractNum w:abstractNumId="16" w15:restartNumberingAfterBreak="0">
    <w:nsid w:val="79160E90"/>
    <w:multiLevelType w:val="hybridMultilevel"/>
    <w:tmpl w:val="E410DC46"/>
    <w:lvl w:ilvl="0" w:tplc="4FC22A5C">
      <w:start w:val="2"/>
      <w:numFmt w:val="bullet"/>
      <w:lvlText w:val="-"/>
      <w:lvlJc w:val="left"/>
      <w:pPr>
        <w:ind w:left="1559" w:hanging="360"/>
      </w:pPr>
      <w:rPr>
        <w:rFonts w:ascii="Times New Roman" w:eastAsia="Calibri" w:hAnsi="Times New Roman" w:cs="Times New Roman" w:hint="default"/>
      </w:rPr>
    </w:lvl>
    <w:lvl w:ilvl="1" w:tplc="64B4B826" w:tentative="1">
      <w:start w:val="1"/>
      <w:numFmt w:val="bullet"/>
      <w:lvlText w:val="o"/>
      <w:lvlJc w:val="left"/>
      <w:pPr>
        <w:ind w:left="2279" w:hanging="360"/>
      </w:pPr>
      <w:rPr>
        <w:rFonts w:ascii="Courier New" w:hAnsi="Courier New" w:cs="Courier New" w:hint="default"/>
      </w:rPr>
    </w:lvl>
    <w:lvl w:ilvl="2" w:tplc="349EF9A8" w:tentative="1">
      <w:start w:val="1"/>
      <w:numFmt w:val="bullet"/>
      <w:lvlText w:val=""/>
      <w:lvlJc w:val="left"/>
      <w:pPr>
        <w:ind w:left="2999" w:hanging="360"/>
      </w:pPr>
      <w:rPr>
        <w:rFonts w:ascii="Wingdings" w:hAnsi="Wingdings" w:hint="default"/>
      </w:rPr>
    </w:lvl>
    <w:lvl w:ilvl="3" w:tplc="65528AC8" w:tentative="1">
      <w:start w:val="1"/>
      <w:numFmt w:val="bullet"/>
      <w:lvlText w:val=""/>
      <w:lvlJc w:val="left"/>
      <w:pPr>
        <w:ind w:left="3719" w:hanging="360"/>
      </w:pPr>
      <w:rPr>
        <w:rFonts w:ascii="Symbol" w:hAnsi="Symbol" w:hint="default"/>
      </w:rPr>
    </w:lvl>
    <w:lvl w:ilvl="4" w:tplc="A940AACA" w:tentative="1">
      <w:start w:val="1"/>
      <w:numFmt w:val="bullet"/>
      <w:lvlText w:val="o"/>
      <w:lvlJc w:val="left"/>
      <w:pPr>
        <w:ind w:left="4439" w:hanging="360"/>
      </w:pPr>
      <w:rPr>
        <w:rFonts w:ascii="Courier New" w:hAnsi="Courier New" w:cs="Courier New" w:hint="default"/>
      </w:rPr>
    </w:lvl>
    <w:lvl w:ilvl="5" w:tplc="AB26631E" w:tentative="1">
      <w:start w:val="1"/>
      <w:numFmt w:val="bullet"/>
      <w:lvlText w:val=""/>
      <w:lvlJc w:val="left"/>
      <w:pPr>
        <w:ind w:left="5159" w:hanging="360"/>
      </w:pPr>
      <w:rPr>
        <w:rFonts w:ascii="Wingdings" w:hAnsi="Wingdings" w:hint="default"/>
      </w:rPr>
    </w:lvl>
    <w:lvl w:ilvl="6" w:tplc="14E2AB1A" w:tentative="1">
      <w:start w:val="1"/>
      <w:numFmt w:val="bullet"/>
      <w:lvlText w:val=""/>
      <w:lvlJc w:val="left"/>
      <w:pPr>
        <w:ind w:left="5879" w:hanging="360"/>
      </w:pPr>
      <w:rPr>
        <w:rFonts w:ascii="Symbol" w:hAnsi="Symbol" w:hint="default"/>
      </w:rPr>
    </w:lvl>
    <w:lvl w:ilvl="7" w:tplc="B80AC788" w:tentative="1">
      <w:start w:val="1"/>
      <w:numFmt w:val="bullet"/>
      <w:lvlText w:val="o"/>
      <w:lvlJc w:val="left"/>
      <w:pPr>
        <w:ind w:left="6599" w:hanging="360"/>
      </w:pPr>
      <w:rPr>
        <w:rFonts w:ascii="Courier New" w:hAnsi="Courier New" w:cs="Courier New" w:hint="default"/>
      </w:rPr>
    </w:lvl>
    <w:lvl w:ilvl="8" w:tplc="6AAA75DE" w:tentative="1">
      <w:start w:val="1"/>
      <w:numFmt w:val="bullet"/>
      <w:lvlText w:val=""/>
      <w:lvlJc w:val="left"/>
      <w:pPr>
        <w:ind w:left="7319" w:hanging="360"/>
      </w:pPr>
      <w:rPr>
        <w:rFonts w:ascii="Wingdings" w:hAnsi="Wingdings" w:hint="default"/>
      </w:rPr>
    </w:lvl>
  </w:abstractNum>
  <w:num w:numId="1">
    <w:abstractNumId w:val="8"/>
  </w:num>
  <w:num w:numId="2">
    <w:abstractNumId w:val="14"/>
  </w:num>
  <w:num w:numId="3">
    <w:abstractNumId w:val="12"/>
  </w:num>
  <w:num w:numId="4">
    <w:abstractNumId w:val="15"/>
  </w:num>
  <w:num w:numId="5">
    <w:abstractNumId w:val="10"/>
  </w:num>
  <w:num w:numId="6">
    <w:abstractNumId w:val="1"/>
  </w:num>
  <w:num w:numId="7">
    <w:abstractNumId w:val="4"/>
  </w:num>
  <w:num w:numId="8">
    <w:abstractNumId w:val="2"/>
  </w:num>
  <w:num w:numId="9">
    <w:abstractNumId w:val="0"/>
  </w:num>
  <w:num w:numId="10">
    <w:abstractNumId w:val="7"/>
  </w:num>
  <w:num w:numId="11">
    <w:abstractNumId w:val="13"/>
  </w:num>
  <w:num w:numId="12">
    <w:abstractNumId w:val="11"/>
  </w:num>
  <w:num w:numId="13">
    <w:abstractNumId w:val="3"/>
  </w:num>
  <w:num w:numId="14">
    <w:abstractNumId w:val="6"/>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C1"/>
    <w:rsid w:val="00023BC4"/>
    <w:rsid w:val="00044208"/>
    <w:rsid w:val="000446B9"/>
    <w:rsid w:val="00060104"/>
    <w:rsid w:val="00087D6C"/>
    <w:rsid w:val="000D4BED"/>
    <w:rsid w:val="000E7BC3"/>
    <w:rsid w:val="001420BF"/>
    <w:rsid w:val="0015402A"/>
    <w:rsid w:val="001A2281"/>
    <w:rsid w:val="001B2B62"/>
    <w:rsid w:val="001E078E"/>
    <w:rsid w:val="001E7CD4"/>
    <w:rsid w:val="00250B44"/>
    <w:rsid w:val="002816EF"/>
    <w:rsid w:val="002B2C7B"/>
    <w:rsid w:val="002C65EB"/>
    <w:rsid w:val="002F2B9C"/>
    <w:rsid w:val="00343A73"/>
    <w:rsid w:val="00376D1E"/>
    <w:rsid w:val="003B1990"/>
    <w:rsid w:val="003B249B"/>
    <w:rsid w:val="003D2862"/>
    <w:rsid w:val="003D4342"/>
    <w:rsid w:val="00423582"/>
    <w:rsid w:val="004318E0"/>
    <w:rsid w:val="00440078"/>
    <w:rsid w:val="00454EF3"/>
    <w:rsid w:val="00471930"/>
    <w:rsid w:val="00493C3D"/>
    <w:rsid w:val="004B030D"/>
    <w:rsid w:val="004F2B7A"/>
    <w:rsid w:val="00501814"/>
    <w:rsid w:val="00553085"/>
    <w:rsid w:val="00575CA7"/>
    <w:rsid w:val="00591DB5"/>
    <w:rsid w:val="00592201"/>
    <w:rsid w:val="005D46E6"/>
    <w:rsid w:val="005D6254"/>
    <w:rsid w:val="005E5545"/>
    <w:rsid w:val="00612437"/>
    <w:rsid w:val="006358DC"/>
    <w:rsid w:val="00636E33"/>
    <w:rsid w:val="00636EC1"/>
    <w:rsid w:val="00643593"/>
    <w:rsid w:val="006452F3"/>
    <w:rsid w:val="00647F6F"/>
    <w:rsid w:val="00655CE7"/>
    <w:rsid w:val="006A0BD5"/>
    <w:rsid w:val="006D61B6"/>
    <w:rsid w:val="006F4897"/>
    <w:rsid w:val="00704844"/>
    <w:rsid w:val="00710C73"/>
    <w:rsid w:val="007121A4"/>
    <w:rsid w:val="00714725"/>
    <w:rsid w:val="0079583D"/>
    <w:rsid w:val="007D7BE2"/>
    <w:rsid w:val="00825DEB"/>
    <w:rsid w:val="00845E9E"/>
    <w:rsid w:val="008651DE"/>
    <w:rsid w:val="00884E05"/>
    <w:rsid w:val="008C3A5E"/>
    <w:rsid w:val="008C61CE"/>
    <w:rsid w:val="008C6E83"/>
    <w:rsid w:val="0091278D"/>
    <w:rsid w:val="00915076"/>
    <w:rsid w:val="0093184E"/>
    <w:rsid w:val="00954C9F"/>
    <w:rsid w:val="0096150A"/>
    <w:rsid w:val="00971300"/>
    <w:rsid w:val="00983C3D"/>
    <w:rsid w:val="009E5BF2"/>
    <w:rsid w:val="009F7777"/>
    <w:rsid w:val="00A632F9"/>
    <w:rsid w:val="00A670C3"/>
    <w:rsid w:val="00A93113"/>
    <w:rsid w:val="00A970CC"/>
    <w:rsid w:val="00AA03CD"/>
    <w:rsid w:val="00B0584D"/>
    <w:rsid w:val="00B81FF2"/>
    <w:rsid w:val="00B8301D"/>
    <w:rsid w:val="00B97328"/>
    <w:rsid w:val="00BA225B"/>
    <w:rsid w:val="00BE14C3"/>
    <w:rsid w:val="00C27F79"/>
    <w:rsid w:val="00C350B8"/>
    <w:rsid w:val="00C677E6"/>
    <w:rsid w:val="00C75302"/>
    <w:rsid w:val="00C94990"/>
    <w:rsid w:val="00CB53CD"/>
    <w:rsid w:val="00CC54CF"/>
    <w:rsid w:val="00CC5E6D"/>
    <w:rsid w:val="00CC7805"/>
    <w:rsid w:val="00D125AD"/>
    <w:rsid w:val="00D33953"/>
    <w:rsid w:val="00D71316"/>
    <w:rsid w:val="00D917C1"/>
    <w:rsid w:val="00DC5627"/>
    <w:rsid w:val="00E177CA"/>
    <w:rsid w:val="00E34C4A"/>
    <w:rsid w:val="00E42478"/>
    <w:rsid w:val="00E86B98"/>
    <w:rsid w:val="00E925DD"/>
    <w:rsid w:val="00E92A79"/>
    <w:rsid w:val="00E94F35"/>
    <w:rsid w:val="00EA556C"/>
    <w:rsid w:val="00EA5FB9"/>
    <w:rsid w:val="00EB0D63"/>
    <w:rsid w:val="00EB58E3"/>
    <w:rsid w:val="00F0072A"/>
    <w:rsid w:val="00F06360"/>
    <w:rsid w:val="00FD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3240"/>
  <w15:docId w15:val="{10104CF4-45B4-45E5-9C21-8D8EA593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50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CC7805"/>
    <w:pPr>
      <w:keepNext/>
      <w:spacing w:after="0" w:line="360" w:lineRule="auto"/>
      <w:outlineLvl w:val="1"/>
    </w:pPr>
    <w:rPr>
      <w:rFonts w:ascii="Times New Roman" w:eastAsia="Gulim" w:hAnsi="Times New Roman" w:cs="Times New Roman"/>
      <w:sz w:val="28"/>
      <w:szCs w:val="28"/>
      <w:lang w:val="ru-R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78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078E"/>
  </w:style>
  <w:style w:type="paragraph" w:styleId="a5">
    <w:name w:val="footer"/>
    <w:basedOn w:val="a"/>
    <w:link w:val="a6"/>
    <w:uiPriority w:val="99"/>
    <w:unhideWhenUsed/>
    <w:rsid w:val="001E078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078E"/>
  </w:style>
  <w:style w:type="table" w:styleId="a7">
    <w:name w:val="Table Grid"/>
    <w:basedOn w:val="a1"/>
    <w:uiPriority w:val="39"/>
    <w:rsid w:val="00C2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C27F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етка таблицы светлая1"/>
    <w:basedOn w:val="a1"/>
    <w:uiPriority w:val="40"/>
    <w:rsid w:val="00C27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C27F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CC7805"/>
    <w:pPr>
      <w:ind w:left="720"/>
      <w:contextualSpacing/>
    </w:pPr>
    <w:rPr>
      <w:lang w:val="ru-RU"/>
    </w:rPr>
  </w:style>
  <w:style w:type="paragraph" w:styleId="a9">
    <w:name w:val="Balloon Text"/>
    <w:basedOn w:val="a"/>
    <w:link w:val="aa"/>
    <w:uiPriority w:val="99"/>
    <w:semiHidden/>
    <w:unhideWhenUsed/>
    <w:rsid w:val="00CC78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805"/>
    <w:rPr>
      <w:rFonts w:ascii="Tahoma" w:hAnsi="Tahoma" w:cs="Tahoma"/>
      <w:sz w:val="16"/>
      <w:szCs w:val="16"/>
    </w:rPr>
  </w:style>
  <w:style w:type="character" w:customStyle="1" w:styleId="20">
    <w:name w:val="Заголовок 2 Знак"/>
    <w:basedOn w:val="a0"/>
    <w:link w:val="2"/>
    <w:uiPriority w:val="9"/>
    <w:rsid w:val="00CC7805"/>
    <w:rPr>
      <w:rFonts w:ascii="Times New Roman" w:eastAsia="Gulim" w:hAnsi="Times New Roman" w:cs="Times New Roman"/>
      <w:sz w:val="28"/>
      <w:szCs w:val="28"/>
      <w:lang w:val="ru-RU" w:eastAsia="en-GB"/>
    </w:rPr>
  </w:style>
  <w:style w:type="paragraph" w:styleId="ab">
    <w:name w:val="No Spacing"/>
    <w:uiPriority w:val="1"/>
    <w:qFormat/>
    <w:rsid w:val="00CC7805"/>
    <w:pPr>
      <w:spacing w:after="0" w:line="240" w:lineRule="auto"/>
    </w:pPr>
    <w:rPr>
      <w:rFonts w:ascii="Calibri" w:eastAsia="Times New Roman" w:hAnsi="Calibri" w:cs="Times New Roman"/>
      <w:lang w:val="ru-RU" w:eastAsia="ru-RU"/>
    </w:rPr>
  </w:style>
  <w:style w:type="character" w:customStyle="1" w:styleId="djcattribute-label">
    <w:name w:val="djc_attribute-label"/>
    <w:rsid w:val="00CC7805"/>
  </w:style>
  <w:style w:type="paragraph" w:customStyle="1" w:styleId="TableParagraph">
    <w:name w:val="Table Paragraph"/>
    <w:basedOn w:val="a"/>
    <w:uiPriority w:val="1"/>
    <w:qFormat/>
    <w:rsid w:val="00CC7805"/>
    <w:pPr>
      <w:widowControl w:val="0"/>
      <w:autoSpaceDE w:val="0"/>
      <w:autoSpaceDN w:val="0"/>
      <w:spacing w:after="0" w:line="240" w:lineRule="auto"/>
    </w:pPr>
    <w:rPr>
      <w:rFonts w:ascii="Times New Roman" w:eastAsia="Times New Roman" w:hAnsi="Times New Roman" w:cs="Times New Roman"/>
      <w:lang w:val="ru-RU" w:eastAsia="ru-RU" w:bidi="ru-RU"/>
    </w:rPr>
  </w:style>
  <w:style w:type="table" w:customStyle="1" w:styleId="TableNormal0">
    <w:name w:val="Table Normal_0"/>
    <w:uiPriority w:val="2"/>
    <w:semiHidden/>
    <w:unhideWhenUsed/>
    <w:qFormat/>
    <w:rsid w:val="00CC780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Style7">
    <w:name w:val="Style7"/>
    <w:basedOn w:val="a"/>
    <w:uiPriority w:val="99"/>
    <w:rsid w:val="00CC7805"/>
    <w:pPr>
      <w:autoSpaceDE w:val="0"/>
      <w:autoSpaceDN w:val="0"/>
      <w:spacing w:after="0" w:line="368" w:lineRule="exact"/>
      <w:ind w:firstLine="710"/>
      <w:jc w:val="both"/>
    </w:pPr>
    <w:rPr>
      <w:rFonts w:ascii="Times New Roman" w:hAnsi="Times New Roman" w:cs="Times New Roman"/>
      <w:sz w:val="24"/>
      <w:szCs w:val="24"/>
      <w:lang w:val="ru-RU" w:eastAsia="ru-RU"/>
    </w:rPr>
  </w:style>
  <w:style w:type="character" w:customStyle="1" w:styleId="FontStyle32">
    <w:name w:val="Font Style32"/>
    <w:basedOn w:val="a0"/>
    <w:uiPriority w:val="99"/>
    <w:rsid w:val="00CC7805"/>
    <w:rPr>
      <w:rFonts w:ascii="Courier New" w:hAnsi="Courier New" w:cs="Courier New" w:hint="default"/>
      <w:spacing w:val="-20"/>
    </w:rPr>
  </w:style>
  <w:style w:type="character" w:customStyle="1" w:styleId="fontstyle01">
    <w:name w:val="fontstyle01"/>
    <w:basedOn w:val="a0"/>
    <w:rsid w:val="00CC7805"/>
    <w:rPr>
      <w:rFonts w:ascii="Times New Roman" w:hAnsi="Times New Roman" w:cs="Times New Roman" w:hint="default"/>
      <w:b w:val="0"/>
      <w:bCs w:val="0"/>
      <w:i w:val="0"/>
      <w:iCs w:val="0"/>
      <w:color w:val="000000"/>
      <w:sz w:val="24"/>
      <w:szCs w:val="24"/>
    </w:rPr>
  </w:style>
  <w:style w:type="paragraph" w:customStyle="1" w:styleId="CarCarCarCar">
    <w:name w:val="Car Car Знак Знак Car Car"/>
    <w:basedOn w:val="a"/>
    <w:rsid w:val="00CC7805"/>
    <w:pPr>
      <w:widowControl w:val="0"/>
      <w:adjustRightInd w:val="0"/>
      <w:spacing w:line="240" w:lineRule="exact"/>
      <w:jc w:val="both"/>
      <w:textAlignment w:val="baseline"/>
    </w:pPr>
    <w:rPr>
      <w:rFonts w:ascii="Tahoma" w:eastAsia="Times New Roman" w:hAnsi="Tahoma" w:cs="Times New Roman"/>
      <w:sz w:val="20"/>
      <w:szCs w:val="20"/>
    </w:rPr>
  </w:style>
  <w:style w:type="character" w:customStyle="1" w:styleId="shorttext">
    <w:name w:val="short_text"/>
    <w:rsid w:val="000446B9"/>
  </w:style>
  <w:style w:type="character" w:customStyle="1" w:styleId="10">
    <w:name w:val="Заголовок 1 Знак"/>
    <w:basedOn w:val="a0"/>
    <w:link w:val="1"/>
    <w:uiPriority w:val="9"/>
    <w:rsid w:val="0091507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8301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2">
    <w:name w:val="Абзац списка1"/>
    <w:basedOn w:val="a"/>
    <w:uiPriority w:val="34"/>
    <w:qFormat/>
    <w:rsid w:val="007121A4"/>
    <w:pPr>
      <w:widowControl w:val="0"/>
      <w:spacing w:after="0" w:line="240" w:lineRule="auto"/>
      <w:ind w:firstLineChars="200" w:firstLine="420"/>
      <w:jc w:val="both"/>
    </w:pPr>
    <w:rPr>
      <w:rFonts w:ascii="Times New Roman" w:eastAsia="SimSun" w:hAnsi="Times New Roman" w:cs="Times New Roman"/>
      <w:kern w:val="2"/>
      <w:sz w:val="21"/>
      <w:szCs w:val="24"/>
      <w:lang w:eastAsia="zh-CN"/>
    </w:rPr>
  </w:style>
  <w:style w:type="paragraph" w:styleId="HTML">
    <w:name w:val="HTML Preformatted"/>
    <w:basedOn w:val="a"/>
    <w:link w:val="HTML0"/>
    <w:uiPriority w:val="99"/>
    <w:semiHidden/>
    <w:unhideWhenUsed/>
    <w:rsid w:val="001B2B6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B2B6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31050">
      <w:bodyDiv w:val="1"/>
      <w:marLeft w:val="0"/>
      <w:marRight w:val="0"/>
      <w:marTop w:val="0"/>
      <w:marBottom w:val="0"/>
      <w:divBdr>
        <w:top w:val="none" w:sz="0" w:space="0" w:color="auto"/>
        <w:left w:val="none" w:sz="0" w:space="0" w:color="auto"/>
        <w:bottom w:val="none" w:sz="0" w:space="0" w:color="auto"/>
        <w:right w:val="none" w:sz="0" w:space="0" w:color="auto"/>
      </w:divBdr>
    </w:div>
    <w:div w:id="14942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39CC-4607-4732-89D4-22573EC9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1031</Words>
  <Characters>5665</Characters>
  <Application>Microsoft Office Word</Application>
  <DocSecurity>0</DocSecurity>
  <Lines>494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Volga</cp:lastModifiedBy>
  <cp:revision>24</cp:revision>
  <cp:lastPrinted>2019-05-01T11:26:00Z</cp:lastPrinted>
  <dcterms:created xsi:type="dcterms:W3CDTF">2020-12-16T18:28:00Z</dcterms:created>
  <dcterms:modified xsi:type="dcterms:W3CDTF">2020-12-17T11:57:00Z</dcterms:modified>
</cp:coreProperties>
</file>