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-103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977"/>
      </w:tblGrid>
      <w:tr w:rsidR="002F2B9C" w:rsidRPr="00472DFE" w:rsidTr="00F06360">
        <w:trPr>
          <w:trHeight w:val="643"/>
        </w:trPr>
        <w:tc>
          <w:tcPr>
            <w:tcW w:w="7763" w:type="dxa"/>
          </w:tcPr>
          <w:p w:rsidR="00472DFE" w:rsidRDefault="00472DFE" w:rsidP="00472DFE">
            <w:pPr>
              <w:pStyle w:val="a5"/>
              <w:tabs>
                <w:tab w:val="clear" w:pos="4844"/>
                <w:tab w:val="clear" w:pos="9689"/>
              </w:tabs>
              <w:bidi/>
              <w:ind w:left="34" w:right="-1224"/>
              <w:rPr>
                <w:rFonts w:ascii="Circe Bold" w:hAnsi="Circe Bold" w:hint="cs"/>
                <w:sz w:val="18"/>
                <w:szCs w:val="18"/>
                <w:rtl/>
                <w:lang w:val="ru-RU"/>
              </w:rPr>
            </w:pPr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 xml:space="preserve">المكتب رقم </w:t>
            </w:r>
            <w:r>
              <w:rPr>
                <w:rFonts w:ascii="Circe Bold" w:hAnsi="Circe Bold"/>
                <w:sz w:val="18"/>
                <w:szCs w:val="18"/>
                <w:lang w:val="ru-RU"/>
              </w:rPr>
              <w:t>13E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>، الطابق الثالث عشر، أبراج ألماس، أبراج بحيرة جميرا،</w:t>
            </w:r>
          </w:p>
          <w:p w:rsidR="00472DFE" w:rsidRDefault="00472DFE" w:rsidP="00472DFE">
            <w:pPr>
              <w:pStyle w:val="a5"/>
              <w:tabs>
                <w:tab w:val="clear" w:pos="4844"/>
                <w:tab w:val="clear" w:pos="9689"/>
              </w:tabs>
              <w:bidi/>
              <w:ind w:left="34" w:right="-1224"/>
              <w:rPr>
                <w:rFonts w:ascii="Circe Bold" w:hAnsi="Circe Bold" w:hint="cs"/>
                <w:sz w:val="18"/>
                <w:szCs w:val="18"/>
                <w:rtl/>
                <w:lang w:val="ru-RU"/>
              </w:rPr>
            </w:pPr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 xml:space="preserve">دبي، </w:t>
            </w:r>
            <w:proofErr w:type="spellStart"/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>الإارات</w:t>
            </w:r>
            <w:proofErr w:type="spellEnd"/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 xml:space="preserve"> العربية المتحدة</w:t>
            </w:r>
          </w:p>
          <w:p w:rsidR="00472DFE" w:rsidRDefault="0015402A" w:rsidP="00472DFE">
            <w:pPr>
              <w:pStyle w:val="a5"/>
              <w:tabs>
                <w:tab w:val="clear" w:pos="4844"/>
                <w:tab w:val="clear" w:pos="9689"/>
              </w:tabs>
              <w:bidi/>
              <w:ind w:left="34" w:right="-1224"/>
              <w:rPr>
                <w:rFonts w:ascii="Circe Bold" w:hAnsi="Circe Bold" w:hint="cs"/>
                <w:sz w:val="18"/>
                <w:szCs w:val="18"/>
                <w:rtl/>
                <w:lang w:val="ru-RU"/>
              </w:rPr>
            </w:pP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>(</w:t>
            </w:r>
            <w:r w:rsidRPr="00472DFE">
              <w:rPr>
                <w:rFonts w:ascii="Circe Bold" w:hAnsi="Circe Bold"/>
                <w:sz w:val="18"/>
                <w:szCs w:val="18"/>
              </w:rPr>
              <w:t>DMCC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r w:rsidRPr="00472DFE">
              <w:rPr>
                <w:rFonts w:ascii="Circe Bold" w:hAnsi="Circe Bold"/>
                <w:sz w:val="18"/>
                <w:szCs w:val="18"/>
              </w:rPr>
              <w:t>Office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>, 13</w:t>
            </w:r>
            <w:r w:rsidRPr="00472DFE">
              <w:rPr>
                <w:rFonts w:ascii="Circe Bold" w:hAnsi="Circe Bold"/>
                <w:sz w:val="18"/>
                <w:szCs w:val="18"/>
              </w:rPr>
              <w:t>E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 xml:space="preserve">, </w:t>
            </w:r>
            <w:r w:rsidRPr="00472DFE">
              <w:rPr>
                <w:rFonts w:ascii="Circe Bold" w:hAnsi="Circe Bold"/>
                <w:sz w:val="18"/>
                <w:szCs w:val="18"/>
              </w:rPr>
              <w:t>Thirteenth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r w:rsidRPr="00472DFE">
              <w:rPr>
                <w:rFonts w:ascii="Circe Bold" w:hAnsi="Circe Bold"/>
                <w:sz w:val="18"/>
                <w:szCs w:val="18"/>
              </w:rPr>
              <w:t>Floor</w:t>
            </w:r>
            <w:r w:rsidRPr="00472DFE">
              <w:rPr>
                <w:rFonts w:ascii="Circe Bold" w:hAnsi="Circe Bold"/>
                <w:sz w:val="18"/>
                <w:szCs w:val="18"/>
                <w:lang w:val="ru-RU"/>
              </w:rPr>
              <w:t>,</w:t>
            </w:r>
            <w:proofErr w:type="gramEnd"/>
          </w:p>
          <w:p w:rsidR="00F06360" w:rsidRPr="00472DFE" w:rsidRDefault="0015402A" w:rsidP="00472DFE">
            <w:pPr>
              <w:pStyle w:val="a5"/>
              <w:tabs>
                <w:tab w:val="clear" w:pos="4844"/>
                <w:tab w:val="clear" w:pos="9689"/>
              </w:tabs>
              <w:bidi/>
              <w:ind w:left="34" w:right="-1224"/>
              <w:rPr>
                <w:rFonts w:ascii="Circe Bold" w:hAnsi="Circe Bold"/>
                <w:sz w:val="18"/>
                <w:szCs w:val="18"/>
              </w:rPr>
            </w:pPr>
            <w:r w:rsidRPr="00472DFE">
              <w:rPr>
                <w:rFonts w:ascii="Circe Bold" w:hAnsi="Circe Bold"/>
                <w:sz w:val="18"/>
                <w:szCs w:val="18"/>
              </w:rPr>
              <w:t xml:space="preserve"> Almas Towers, </w:t>
            </w:r>
            <w:proofErr w:type="spellStart"/>
            <w:r w:rsidRPr="00472DFE">
              <w:rPr>
                <w:rFonts w:ascii="Circe Bold" w:hAnsi="Circe Bold"/>
                <w:sz w:val="18"/>
                <w:szCs w:val="18"/>
              </w:rPr>
              <w:t>Jumeirah</w:t>
            </w:r>
            <w:proofErr w:type="spellEnd"/>
            <w:r w:rsidRPr="00472DFE">
              <w:rPr>
                <w:rFonts w:ascii="Circe Bold" w:hAnsi="Circe Bold"/>
                <w:sz w:val="18"/>
                <w:szCs w:val="18"/>
              </w:rPr>
              <w:t xml:space="preserve"> Lakes Tower, </w:t>
            </w:r>
          </w:p>
          <w:p w:rsidR="00CC7805" w:rsidRPr="00CC7805" w:rsidRDefault="0015402A" w:rsidP="00472DFE">
            <w:pPr>
              <w:pStyle w:val="a5"/>
              <w:tabs>
                <w:tab w:val="clear" w:pos="4844"/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</w:rPr>
            </w:pPr>
            <w:r w:rsidRPr="00472DFE">
              <w:rPr>
                <w:rFonts w:ascii="Circe Bold" w:hAnsi="Circe Bold"/>
                <w:sz w:val="18"/>
                <w:szCs w:val="18"/>
              </w:rPr>
              <w:t>Dubai, United Arab Emirates)</w:t>
            </w:r>
          </w:p>
        </w:tc>
        <w:tc>
          <w:tcPr>
            <w:tcW w:w="2977" w:type="dxa"/>
          </w:tcPr>
          <w:p w:rsidR="00CC7805" w:rsidRPr="00472DFE" w:rsidRDefault="00472DFE" w:rsidP="00472DFE">
            <w:pPr>
              <w:pStyle w:val="a5"/>
              <w:tabs>
                <w:tab w:val="left" w:pos="1425"/>
              </w:tabs>
              <w:bidi/>
              <w:ind w:left="34"/>
              <w:rPr>
                <w:rFonts w:ascii="Circe Bold" w:hAnsi="Circe Bold"/>
                <w:sz w:val="18"/>
                <w:szCs w:val="18"/>
                <w:lang w:val="ru-RU"/>
              </w:rPr>
            </w:pPr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 xml:space="preserve">هاتف: </w:t>
            </w:r>
            <w:r w:rsidR="0015402A" w:rsidRPr="00CC7805">
              <w:rPr>
                <w:rFonts w:ascii="Circe Bold" w:hAnsi="Circe Bold"/>
                <w:sz w:val="18"/>
                <w:szCs w:val="18"/>
                <w:lang w:val="ru-RU"/>
              </w:rPr>
              <w:t xml:space="preserve">  +971  58  595  2817</w:t>
            </w:r>
          </w:p>
          <w:p w:rsidR="00CC7805" w:rsidRPr="00472DFE" w:rsidRDefault="00472DFE" w:rsidP="00472DFE">
            <w:pPr>
              <w:pStyle w:val="a5"/>
              <w:tabs>
                <w:tab w:val="left" w:pos="1425"/>
              </w:tabs>
              <w:bidi/>
              <w:ind w:left="34"/>
              <w:rPr>
                <w:rFonts w:ascii="Circe Bold" w:hAnsi="Circe Bold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>البريد</w:t>
            </w:r>
            <w:proofErr w:type="gramEnd"/>
            <w:r>
              <w:rPr>
                <w:rFonts w:ascii="Circe Bold" w:hAnsi="Circe Bold" w:hint="cs"/>
                <w:sz w:val="18"/>
                <w:szCs w:val="18"/>
                <w:rtl/>
                <w:lang w:val="ru-RU"/>
              </w:rPr>
              <w:t xml:space="preserve"> الالكتروني: </w:t>
            </w:r>
            <w:r w:rsidR="0015402A" w:rsidRPr="00CC7805">
              <w:rPr>
                <w:rFonts w:ascii="Circe Bold" w:hAnsi="Circe Bold"/>
                <w:sz w:val="18"/>
                <w:szCs w:val="18"/>
                <w:lang w:val="ru-RU"/>
              </w:rPr>
              <w:t xml:space="preserve"> ceo.aftradedmcc@gmail.com</w:t>
            </w:r>
          </w:p>
        </w:tc>
      </w:tr>
    </w:tbl>
    <w:p w:rsidR="00B97328" w:rsidRPr="00472DFE" w:rsidRDefault="005A3BD1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8B83120" wp14:editId="0D416940">
            <wp:simplePos x="0" y="0"/>
            <wp:positionH relativeFrom="page">
              <wp:posOffset>-95250</wp:posOffset>
            </wp:positionH>
            <wp:positionV relativeFrom="paragraph">
              <wp:posOffset>-1316990</wp:posOffset>
            </wp:positionV>
            <wp:extent cx="7781925" cy="21609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91099" name="Blank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02A" w:rsidRPr="008229AC">
        <w:rPr>
          <w:rFonts w:ascii="Circe Bold" w:hAnsi="Circe Bold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3F55108" wp14:editId="453260CB">
            <wp:simplePos x="0" y="0"/>
            <wp:positionH relativeFrom="column">
              <wp:posOffset>-1006475</wp:posOffset>
            </wp:positionH>
            <wp:positionV relativeFrom="paragraph">
              <wp:posOffset>-1108075</wp:posOffset>
            </wp:positionV>
            <wp:extent cx="3000375" cy="169926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snovno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1A4" w:rsidRPr="005A3BD1" w:rsidRDefault="00472DFE" w:rsidP="00472DFE">
      <w:pPr>
        <w:tabs>
          <w:tab w:val="left" w:pos="2746"/>
        </w:tabs>
        <w:bidi/>
        <w:spacing w:line="240" w:lineRule="auto"/>
        <w:ind w:right="425"/>
        <w:jc w:val="center"/>
        <w:rPr>
          <w:rFonts w:ascii="Times New Roman" w:hAnsi="Times New Roman"/>
          <w:bCs/>
          <w:i/>
          <w:sz w:val="36"/>
          <w:szCs w:val="28"/>
          <w:lang w:val="ru-RU"/>
        </w:rPr>
      </w:pPr>
      <w:r w:rsidRPr="005A3BD1">
        <w:rPr>
          <w:rFonts w:ascii="Times New Roman" w:hAnsi="Times New Roman" w:hint="cs"/>
          <w:bCs/>
          <w:i/>
          <w:sz w:val="40"/>
          <w:szCs w:val="28"/>
          <w:rtl/>
          <w:lang w:val="ru-RU"/>
        </w:rPr>
        <w:t>القائمة المرجعية (نظام إدارة النفايات)</w:t>
      </w:r>
    </w:p>
    <w:p w:rsidR="00472DFE" w:rsidRDefault="00472DFE" w:rsidP="00472DFE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i/>
          <w:noProof/>
          <w:sz w:val="28"/>
          <w:rtl/>
          <w:lang w:val="ru-RU" w:eastAsia="ru-RU"/>
        </w:rPr>
      </w:pPr>
    </w:p>
    <w:p w:rsidR="00472DFE" w:rsidRDefault="00472DFE" w:rsidP="00472DFE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i/>
          <w:noProof/>
          <w:sz w:val="28"/>
          <w:rtl/>
          <w:lang w:val="ru-RU" w:eastAsia="ru-RU"/>
        </w:rPr>
      </w:pPr>
    </w:p>
    <w:p w:rsidR="00472DFE" w:rsidRPr="005A3BD1" w:rsidRDefault="00472DFE" w:rsidP="00F95B8B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proofErr w:type="gramStart"/>
      <w:r w:rsidRPr="005A3BD1">
        <w:rPr>
          <w:rFonts w:ascii="Times New Roman" w:hAnsi="Times New Roman" w:hint="cs"/>
          <w:b/>
          <w:bCs/>
          <w:sz w:val="28"/>
          <w:szCs w:val="28"/>
          <w:rtl/>
        </w:rPr>
        <w:t>خريطة</w:t>
      </w:r>
      <w:proofErr w:type="gramEnd"/>
      <w:r w:rsidRPr="005A3BD1">
        <w:rPr>
          <w:rFonts w:ascii="Times New Roman" w:hAnsi="Times New Roman" w:hint="cs"/>
          <w:b/>
          <w:bCs/>
          <w:sz w:val="28"/>
          <w:szCs w:val="28"/>
          <w:rtl/>
        </w:rPr>
        <w:t xml:space="preserve"> الموقع </w:t>
      </w:r>
      <w:r w:rsidR="00F95B8B" w:rsidRPr="005A3BD1">
        <w:rPr>
          <w:rFonts w:ascii="Times New Roman" w:hAnsi="Times New Roman" w:hint="cs"/>
          <w:b/>
          <w:bCs/>
          <w:sz w:val="28"/>
          <w:szCs w:val="28"/>
          <w:rtl/>
        </w:rPr>
        <w:t>المقترح</w:t>
      </w:r>
    </w:p>
    <w:p w:rsidR="00472DFE" w:rsidRPr="00857D4A" w:rsidRDefault="00857D4A" w:rsidP="00857D4A">
      <w:pPr>
        <w:pStyle w:val="a8"/>
        <w:widowControl w:val="0"/>
        <w:numPr>
          <w:ilvl w:val="1"/>
          <w:numId w:val="16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857D4A">
        <w:rPr>
          <w:rFonts w:ascii="Times New Roman" w:hAnsi="Times New Roman" w:hint="cs"/>
          <w:sz w:val="28"/>
          <w:szCs w:val="28"/>
          <w:rtl/>
        </w:rPr>
        <w:t xml:space="preserve">الوصف العام لمكان </w:t>
      </w:r>
      <w:proofErr w:type="gramStart"/>
      <w:r w:rsidRPr="00857D4A">
        <w:rPr>
          <w:rFonts w:ascii="Times New Roman" w:hAnsi="Times New Roman" w:hint="cs"/>
          <w:sz w:val="28"/>
          <w:szCs w:val="28"/>
          <w:rtl/>
        </w:rPr>
        <w:t>الموقع</w:t>
      </w:r>
      <w:proofErr w:type="gramEnd"/>
      <w:r w:rsidRPr="00857D4A">
        <w:rPr>
          <w:rFonts w:ascii="Times New Roman" w:hAnsi="Times New Roman" w:hint="cs"/>
          <w:sz w:val="28"/>
          <w:szCs w:val="28"/>
          <w:rtl/>
        </w:rPr>
        <w:t xml:space="preserve"> و المشروع و منطقة تفريغ الرماد و امتصاص المياه و غيرها.</w:t>
      </w:r>
    </w:p>
    <w:p w:rsidR="00857D4A" w:rsidRPr="00857D4A" w:rsidRDefault="00857D4A" w:rsidP="00857D4A">
      <w:pPr>
        <w:pStyle w:val="a8"/>
        <w:widowControl w:val="0"/>
        <w:numPr>
          <w:ilvl w:val="1"/>
          <w:numId w:val="16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857D4A">
        <w:rPr>
          <w:rFonts w:ascii="Times New Roman" w:hAnsi="Times New Roman" w:cs="Arial" w:hint="cs"/>
          <w:sz w:val="28"/>
          <w:szCs w:val="28"/>
          <w:rtl/>
        </w:rPr>
        <w:t>خريطة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857D4A">
        <w:rPr>
          <w:rFonts w:ascii="Times New Roman" w:hAnsi="Times New Roman" w:cs="Arial" w:hint="cs"/>
          <w:sz w:val="28"/>
          <w:szCs w:val="28"/>
          <w:rtl/>
        </w:rPr>
        <w:t>طبوغرافية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بمقياس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1: 1000 </w:t>
      </w:r>
      <w:r w:rsidRPr="00857D4A">
        <w:rPr>
          <w:rFonts w:ascii="Times New Roman" w:hAnsi="Times New Roman" w:cs="Arial" w:hint="cs"/>
          <w:sz w:val="28"/>
          <w:szCs w:val="28"/>
          <w:rtl/>
        </w:rPr>
        <w:t>أو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1: 2000 </w:t>
      </w:r>
      <w:r w:rsidRPr="00857D4A">
        <w:rPr>
          <w:rFonts w:ascii="Times New Roman" w:hAnsi="Times New Roman" w:cs="Arial" w:hint="cs"/>
          <w:sz w:val="28"/>
          <w:szCs w:val="28"/>
          <w:rtl/>
        </w:rPr>
        <w:t>،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ت</w:t>
      </w:r>
      <w:r w:rsidRPr="00857D4A">
        <w:rPr>
          <w:rFonts w:ascii="Times New Roman" w:hAnsi="Times New Roman" w:cs="Arial" w:hint="cs"/>
          <w:sz w:val="28"/>
          <w:szCs w:val="28"/>
          <w:rtl/>
        </w:rPr>
        <w:t>ستخدم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لرسومات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التخطيط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العام</w:t>
      </w:r>
      <w:r>
        <w:rPr>
          <w:rFonts w:ascii="Times New Roman" w:hAnsi="Times New Roman" w:cs="Arial" w:hint="cs"/>
          <w:sz w:val="28"/>
          <w:szCs w:val="28"/>
          <w:rtl/>
        </w:rPr>
        <w:t>.</w:t>
      </w:r>
    </w:p>
    <w:p w:rsidR="00857D4A" w:rsidRDefault="00857D4A" w:rsidP="00857D4A">
      <w:pPr>
        <w:pStyle w:val="a8"/>
        <w:widowControl w:val="0"/>
        <w:numPr>
          <w:ilvl w:val="1"/>
          <w:numId w:val="16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857D4A">
        <w:rPr>
          <w:rFonts w:ascii="Times New Roman" w:hAnsi="Times New Roman" w:cs="Arial" w:hint="cs"/>
          <w:sz w:val="28"/>
          <w:szCs w:val="28"/>
          <w:rtl/>
        </w:rPr>
        <w:t>خريطة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857D4A">
        <w:rPr>
          <w:rFonts w:ascii="Times New Roman" w:hAnsi="Times New Roman" w:cs="Arial" w:hint="cs"/>
          <w:sz w:val="28"/>
          <w:szCs w:val="28"/>
          <w:rtl/>
        </w:rPr>
        <w:t>طبوغرافية</w:t>
      </w:r>
      <w:r>
        <w:rPr>
          <w:rFonts w:ascii="Times New Roman" w:hAnsi="Times New Roman" w:cs="Arial" w:hint="cs"/>
          <w:sz w:val="28"/>
          <w:szCs w:val="28"/>
          <w:rtl/>
        </w:rPr>
        <w:t xml:space="preserve"> ل</w:t>
      </w:r>
      <w:r>
        <w:rPr>
          <w:rFonts w:ascii="Times New Roman" w:hAnsi="Times New Roman" w:hint="cs"/>
          <w:sz w:val="28"/>
          <w:szCs w:val="28"/>
          <w:rtl/>
        </w:rPr>
        <w:t>منطقة تفريغ الرماد و امتصاص المياه</w:t>
      </w:r>
      <w:r>
        <w:rPr>
          <w:rFonts w:ascii="Times New Roman" w:hAnsi="Times New Roman" w:hint="cs"/>
          <w:sz w:val="28"/>
          <w:szCs w:val="28"/>
          <w:rtl/>
        </w:rPr>
        <w:t>.</w:t>
      </w:r>
      <w:bookmarkStart w:id="0" w:name="_GoBack"/>
      <w:bookmarkEnd w:id="0"/>
    </w:p>
    <w:p w:rsidR="00857D4A" w:rsidRPr="00857D4A" w:rsidRDefault="00857D4A" w:rsidP="00857D4A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</w:p>
    <w:p w:rsidR="00472DFE" w:rsidRPr="005A3BD1" w:rsidRDefault="00857D4A" w:rsidP="00472DFE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 w:rsidRPr="005A3BD1">
        <w:rPr>
          <w:rFonts w:ascii="Times New Roman" w:hAnsi="Times New Roman" w:hint="cs"/>
          <w:b/>
          <w:bCs/>
          <w:sz w:val="28"/>
          <w:szCs w:val="28"/>
          <w:rtl/>
        </w:rPr>
        <w:t>الوصول إلى الموقع</w:t>
      </w:r>
    </w:p>
    <w:p w:rsidR="00857D4A" w:rsidRPr="00F95B8B" w:rsidRDefault="00857D4A" w:rsidP="00857D4A">
      <w:pPr>
        <w:pStyle w:val="a8"/>
        <w:widowControl w:val="0"/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857D4A">
        <w:rPr>
          <w:rFonts w:ascii="Times New Roman" w:hAnsi="Times New Roman" w:cs="Arial" w:hint="cs"/>
          <w:sz w:val="28"/>
          <w:szCs w:val="28"/>
          <w:rtl/>
        </w:rPr>
        <w:t>طرق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نقل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الوقود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و</w:t>
      </w:r>
      <w:r w:rsidR="00F95B8B"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الحجر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الجيري،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التي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يجب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أن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تظهر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في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الرسومات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أو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يتم وصفها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(</w:t>
      </w:r>
      <w:r w:rsidRPr="00857D4A">
        <w:rPr>
          <w:rFonts w:ascii="Times New Roman" w:hAnsi="Times New Roman" w:cs="Arial" w:hint="cs"/>
          <w:sz w:val="28"/>
          <w:szCs w:val="28"/>
          <w:rtl/>
        </w:rPr>
        <w:t>إذا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تم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نقل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الوقود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و</w:t>
      </w:r>
      <w:r w:rsidR="00F95B8B"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الحجر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الجيري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عن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طريق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البر،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يجب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الإشارة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إلى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القدرة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الاستيعابية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للمركبة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و</w:t>
      </w:r>
      <w:r w:rsidR="00F95B8B"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ظروف</w:t>
      </w:r>
      <w:r w:rsidRPr="00857D4A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857D4A">
        <w:rPr>
          <w:rFonts w:ascii="Times New Roman" w:hAnsi="Times New Roman" w:cs="Arial" w:hint="cs"/>
          <w:sz w:val="28"/>
          <w:szCs w:val="28"/>
          <w:rtl/>
        </w:rPr>
        <w:t>التحميل</w:t>
      </w:r>
      <w:r w:rsidRPr="00857D4A">
        <w:rPr>
          <w:rFonts w:ascii="Times New Roman" w:hAnsi="Times New Roman" w:cs="Arial"/>
          <w:sz w:val="28"/>
          <w:szCs w:val="28"/>
          <w:rtl/>
        </w:rPr>
        <w:t>).</w:t>
      </w:r>
    </w:p>
    <w:p w:rsidR="00F95B8B" w:rsidRPr="00F95B8B" w:rsidRDefault="00F95B8B" w:rsidP="00F95B8B">
      <w:pPr>
        <w:pStyle w:val="a8"/>
        <w:widowControl w:val="0"/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F95B8B">
        <w:rPr>
          <w:rFonts w:ascii="Times New Roman" w:hAnsi="Times New Roman" w:cs="Arial" w:hint="cs"/>
          <w:sz w:val="28"/>
          <w:szCs w:val="28"/>
          <w:rtl/>
        </w:rPr>
        <w:t>طرق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نقل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المعدات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كبيرة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الحجم،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التي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يجب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أن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تظهر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في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الرسومات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أو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يتم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وصفها</w:t>
      </w:r>
      <w:r>
        <w:rPr>
          <w:rFonts w:ascii="Times New Roman" w:hAnsi="Times New Roman" w:cs="Arial" w:hint="cs"/>
          <w:sz w:val="28"/>
          <w:szCs w:val="28"/>
          <w:rtl/>
        </w:rPr>
        <w:t>.</w:t>
      </w:r>
    </w:p>
    <w:p w:rsidR="00F95B8B" w:rsidRPr="00857D4A" w:rsidRDefault="00F95B8B" w:rsidP="00F95B8B">
      <w:pPr>
        <w:pStyle w:val="a8"/>
        <w:widowControl w:val="0"/>
        <w:numPr>
          <w:ilvl w:val="1"/>
          <w:numId w:val="17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  <w:rtl/>
        </w:rPr>
      </w:pPr>
      <w:proofErr w:type="gramStart"/>
      <w:r w:rsidRPr="00F95B8B">
        <w:rPr>
          <w:rFonts w:ascii="Times New Roman" w:hAnsi="Times New Roman" w:cs="Arial" w:hint="cs"/>
          <w:sz w:val="28"/>
          <w:szCs w:val="28"/>
          <w:rtl/>
        </w:rPr>
        <w:t>ظروف</w:t>
      </w:r>
      <w:proofErr w:type="gramEnd"/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النقل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الحالية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إلى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الموقع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المقترح،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بما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في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ذلك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الطرق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البرية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طرق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السكك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الحديدية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الطرق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الجوية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النهرية</w:t>
      </w:r>
      <w:r w:rsidRPr="00F95B8B">
        <w:rPr>
          <w:rFonts w:ascii="Times New Roman" w:hAnsi="Times New Roman" w:cs="Arial"/>
          <w:sz w:val="28"/>
          <w:szCs w:val="28"/>
          <w:rtl/>
        </w:rPr>
        <w:t>.</w:t>
      </w:r>
    </w:p>
    <w:p w:rsidR="00857D4A" w:rsidRPr="00857D4A" w:rsidRDefault="00857D4A" w:rsidP="00857D4A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</w:p>
    <w:p w:rsidR="00857D4A" w:rsidRPr="005A3BD1" w:rsidRDefault="00F95B8B" w:rsidP="00857D4A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 w:rsidRPr="005A3BD1">
        <w:rPr>
          <w:rFonts w:ascii="Times New Roman" w:hAnsi="Times New Roman" w:hint="cs"/>
          <w:b/>
          <w:bCs/>
          <w:sz w:val="28"/>
          <w:szCs w:val="28"/>
          <w:rtl/>
        </w:rPr>
        <w:t>الشروط في الموقع</w:t>
      </w:r>
    </w:p>
    <w:p w:rsidR="00F95B8B" w:rsidRDefault="00F95B8B" w:rsidP="00F95B8B">
      <w:pPr>
        <w:pStyle w:val="a8"/>
        <w:widowControl w:val="0"/>
        <w:numPr>
          <w:ilvl w:val="1"/>
          <w:numId w:val="18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 w:rsidRPr="00F95B8B">
        <w:rPr>
          <w:rFonts w:ascii="Times New Roman" w:hAnsi="Times New Roman" w:cs="Arial" w:hint="cs"/>
          <w:sz w:val="28"/>
          <w:szCs w:val="28"/>
          <w:rtl/>
        </w:rPr>
        <w:t>الظروف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الطبوغرافية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الارتفاعات</w:t>
      </w:r>
      <w:r>
        <w:rPr>
          <w:rFonts w:ascii="Times New Roman" w:hAnsi="Times New Roman" w:cs="Arial" w:hint="cs"/>
          <w:sz w:val="28"/>
          <w:szCs w:val="28"/>
          <w:rtl/>
        </w:rPr>
        <w:t>.</w:t>
      </w:r>
    </w:p>
    <w:p w:rsidR="00F95B8B" w:rsidRDefault="00F95B8B" w:rsidP="00F95B8B">
      <w:pPr>
        <w:pStyle w:val="a8"/>
        <w:widowControl w:val="0"/>
        <w:numPr>
          <w:ilvl w:val="1"/>
          <w:numId w:val="18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 w:rsidRPr="00F95B8B">
        <w:rPr>
          <w:rFonts w:ascii="Times New Roman" w:hAnsi="Times New Roman" w:cs="Arial" w:hint="cs"/>
          <w:sz w:val="28"/>
          <w:szCs w:val="28"/>
          <w:rtl/>
        </w:rPr>
        <w:t>الظروف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الجيولوجية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 الخصائص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الفيزيائية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و</w:t>
      </w:r>
      <w:r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الميكانيكية</w:t>
      </w:r>
      <w:r w:rsidRPr="00F95B8B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F95B8B">
        <w:rPr>
          <w:rFonts w:ascii="Times New Roman" w:hAnsi="Times New Roman" w:cs="Arial" w:hint="cs"/>
          <w:sz w:val="28"/>
          <w:szCs w:val="28"/>
          <w:rtl/>
        </w:rPr>
        <w:t>للتربة</w:t>
      </w:r>
      <w:r>
        <w:rPr>
          <w:rFonts w:ascii="Times New Roman" w:hAnsi="Times New Roman" w:cs="Arial" w:hint="cs"/>
          <w:sz w:val="28"/>
          <w:szCs w:val="28"/>
          <w:rtl/>
        </w:rPr>
        <w:t>.</w:t>
      </w:r>
    </w:p>
    <w:p w:rsidR="00F95B8B" w:rsidRDefault="00F95B8B" w:rsidP="00F95B8B">
      <w:pPr>
        <w:pStyle w:val="a8"/>
        <w:widowControl w:val="0"/>
        <w:numPr>
          <w:ilvl w:val="1"/>
          <w:numId w:val="18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علم الزلازل.</w:t>
      </w:r>
    </w:p>
    <w:p w:rsidR="00F95B8B" w:rsidRPr="00F95B8B" w:rsidRDefault="00F95B8B" w:rsidP="00F95B8B">
      <w:pPr>
        <w:pStyle w:val="a8"/>
        <w:widowControl w:val="0"/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sz w:val="28"/>
          <w:szCs w:val="28"/>
        </w:rPr>
      </w:pPr>
    </w:p>
    <w:p w:rsidR="00F95B8B" w:rsidRPr="005A3BD1" w:rsidRDefault="00F95B8B" w:rsidP="00F95B8B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 w:rsidRPr="005A3BD1">
        <w:rPr>
          <w:rFonts w:ascii="Times New Roman" w:hAnsi="Times New Roman" w:hint="cs"/>
          <w:b/>
          <w:bCs/>
          <w:sz w:val="28"/>
          <w:szCs w:val="28"/>
          <w:rtl/>
        </w:rPr>
        <w:t>الشروط المناخية العامة</w:t>
      </w:r>
    </w:p>
    <w:p w:rsidR="00F95B8B" w:rsidRDefault="005A3BD1" w:rsidP="005A3BD1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>
        <w:rPr>
          <w:rFonts w:ascii="Times New Roman" w:hAnsi="Times New Roman" w:cs="Arial" w:hint="cs"/>
          <w:sz w:val="28"/>
          <w:szCs w:val="28"/>
          <w:rtl/>
        </w:rPr>
        <w:t>الظروف المناخية المحيطة مذكورة أدناه: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الضغط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proofErr w:type="gramStart"/>
      <w:r w:rsidRPr="005A3BD1">
        <w:rPr>
          <w:rFonts w:ascii="Times New Roman" w:hAnsi="Times New Roman" w:cs="Arial" w:hint="cs"/>
          <w:sz w:val="28"/>
          <w:szCs w:val="28"/>
          <w:rtl/>
        </w:rPr>
        <w:t>الجوي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،</w:t>
      </w:r>
      <w:proofErr w:type="gramEnd"/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ملي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بار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/>
          <w:sz w:val="28"/>
          <w:szCs w:val="28"/>
        </w:rPr>
      </w:pPr>
      <w:proofErr w:type="gramStart"/>
      <w:r w:rsidRPr="005A3BD1">
        <w:rPr>
          <w:rFonts w:ascii="Times New Roman" w:hAnsi="Times New Roman" w:cs="Arial" w:hint="cs"/>
          <w:sz w:val="28"/>
          <w:szCs w:val="28"/>
          <w:rtl/>
        </w:rPr>
        <w:t>متوسط</w:t>
      </w:r>
      <w:proofErr w:type="gramEnd"/>
      <w:r w:rsidRPr="005A3BD1">
        <w:rPr>
          <w:rFonts w:ascii="Times New Roman" w:hAnsi="Times New Roman" w:cs="Arial"/>
          <w:sz w:val="28"/>
          <w:szCs w:val="28"/>
          <w:rtl/>
        </w:rPr>
        <w:t xml:space="preserve"> ​​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القصوى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القيمة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الدنيا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F95B8B" w:rsidRPr="005A3BD1" w:rsidRDefault="005A3BD1" w:rsidP="005A3BD1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درجة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الحرارة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المحيطة،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proofErr w:type="gramStart"/>
      <w:r w:rsidRPr="005A3BD1">
        <w:rPr>
          <w:rFonts w:ascii="Times New Roman" w:hAnsi="Times New Roman" w:cs="Arial" w:hint="cs"/>
          <w:sz w:val="28"/>
          <w:szCs w:val="28"/>
          <w:rtl/>
        </w:rPr>
        <w:t>درجة</w:t>
      </w:r>
      <w:proofErr w:type="gramEnd"/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مئوية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: </w:t>
      </w:r>
      <w:r w:rsidRPr="005A3BD1">
        <w:rPr>
          <w:rFonts w:ascii="Times New Roman" w:hAnsi="Times New Roman" w:cs="Arial" w:hint="cs"/>
          <w:sz w:val="28"/>
          <w:szCs w:val="28"/>
          <w:rtl/>
        </w:rPr>
        <w:t>متوسط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​​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(</w:t>
      </w:r>
      <w:r>
        <w:rPr>
          <w:rFonts w:ascii="Times New Roman" w:hAnsi="Times New Roman" w:cs="Arial" w:hint="cs"/>
          <w:sz w:val="28"/>
          <w:szCs w:val="28"/>
          <w:rtl/>
        </w:rPr>
        <w:t>سنوي</w:t>
      </w:r>
      <w:r w:rsidRPr="005A3BD1">
        <w:rPr>
          <w:rFonts w:ascii="Times New Roman" w:hAnsi="Times New Roman" w:cs="Arial" w:hint="cs"/>
          <w:sz w:val="28"/>
          <w:szCs w:val="28"/>
          <w:rtl/>
        </w:rPr>
        <w:t>ا</w:t>
      </w:r>
      <w:r w:rsidRPr="005A3BD1">
        <w:rPr>
          <w:rFonts w:ascii="Times New Roman" w:hAnsi="Times New Roman" w:cs="Arial"/>
          <w:sz w:val="28"/>
          <w:szCs w:val="28"/>
          <w:rtl/>
        </w:rPr>
        <w:t>):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القصوى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القيمة الدنيا</w:t>
      </w:r>
      <w:proofErr w:type="gramStart"/>
      <w:r w:rsidRPr="005A3BD1">
        <w:rPr>
          <w:rFonts w:ascii="Times New Roman" w:hAnsi="Times New Roman" w:cs="Arial"/>
          <w:sz w:val="28"/>
          <w:szCs w:val="28"/>
          <w:rtl/>
        </w:rPr>
        <w:t>::</w:t>
      </w:r>
      <w:proofErr w:type="gramEnd"/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الرطوبة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النسبية،</w:t>
      </w:r>
      <w:r>
        <w:rPr>
          <w:rFonts w:ascii="Times New Roman" w:hAnsi="Times New Roman" w:cs="Arial" w:hint="cs"/>
          <w:sz w:val="28"/>
          <w:szCs w:val="28"/>
          <w:rtl/>
        </w:rPr>
        <w:t>%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A3BD1">
        <w:rPr>
          <w:rFonts w:ascii="Times New Roman" w:hAnsi="Times New Roman" w:cs="Arial" w:hint="cs"/>
          <w:sz w:val="28"/>
          <w:szCs w:val="28"/>
          <w:rtl/>
        </w:rPr>
        <w:t>متوسط</w:t>
      </w:r>
      <w:proofErr w:type="gramEnd"/>
      <w:r w:rsidRPr="005A3BD1">
        <w:rPr>
          <w:rFonts w:ascii="Times New Roman" w:hAnsi="Times New Roman" w:cs="Arial"/>
          <w:sz w:val="28"/>
          <w:szCs w:val="28"/>
          <w:rtl/>
        </w:rPr>
        <w:t xml:space="preserve"> ​​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(</w:t>
      </w:r>
      <w:r>
        <w:rPr>
          <w:rFonts w:ascii="Times New Roman" w:hAnsi="Times New Roman" w:cs="Arial" w:hint="cs"/>
          <w:sz w:val="28"/>
          <w:szCs w:val="28"/>
          <w:rtl/>
        </w:rPr>
        <w:t>سنوي</w:t>
      </w:r>
      <w:r w:rsidRPr="005A3BD1">
        <w:rPr>
          <w:rFonts w:ascii="Times New Roman" w:hAnsi="Times New Roman" w:cs="Arial" w:hint="cs"/>
          <w:sz w:val="28"/>
          <w:szCs w:val="28"/>
          <w:rtl/>
        </w:rPr>
        <w:t>ا</w:t>
      </w:r>
      <w:r w:rsidRPr="005A3BD1">
        <w:rPr>
          <w:rFonts w:ascii="Times New Roman" w:hAnsi="Times New Roman" w:cs="Arial"/>
          <w:sz w:val="28"/>
          <w:szCs w:val="28"/>
          <w:rtl/>
        </w:rPr>
        <w:t>):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القصوى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  <w:rtl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القيمة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الدنيا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Default="005A3BD1" w:rsidP="005A3BD1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>سرعة الرياح (متر/ثانية)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متوسط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​​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(</w:t>
      </w:r>
      <w:r>
        <w:rPr>
          <w:rFonts w:ascii="Times New Roman" w:hAnsi="Times New Roman" w:cs="Arial" w:hint="cs"/>
          <w:sz w:val="28"/>
          <w:szCs w:val="28"/>
          <w:rtl/>
        </w:rPr>
        <w:t>سنوي</w:t>
      </w:r>
      <w:r w:rsidRPr="005A3BD1">
        <w:rPr>
          <w:rFonts w:ascii="Times New Roman" w:hAnsi="Times New Roman" w:cs="Arial" w:hint="cs"/>
          <w:sz w:val="28"/>
          <w:szCs w:val="28"/>
          <w:rtl/>
        </w:rPr>
        <w:t>ا</w:t>
      </w:r>
      <w:r>
        <w:rPr>
          <w:rFonts w:ascii="Times New Roman" w:hAnsi="Times New Roman" w:cs="Arial"/>
          <w:sz w:val="28"/>
          <w:szCs w:val="28"/>
          <w:rtl/>
        </w:rPr>
        <w:t>)</w:t>
      </w:r>
      <w:r>
        <w:rPr>
          <w:rFonts w:ascii="Times New Roman" w:hAnsi="Times New Roman" w:cs="Arial" w:hint="cs"/>
          <w:sz w:val="28"/>
          <w:szCs w:val="28"/>
          <w:rtl/>
        </w:rPr>
        <w:t xml:space="preserve">: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القصوى</w:t>
      </w:r>
      <w:r w:rsidRPr="005A3BD1">
        <w:rPr>
          <w:rFonts w:ascii="Times New Roman" w:hAnsi="Times New Roman" w:cs="Arial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اتجاه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الرياح السائد: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  <w:rtl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اتجاه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الرياح الرئيسي:</w:t>
      </w:r>
    </w:p>
    <w:p w:rsidR="005A3BD1" w:rsidRDefault="005A3BD1" w:rsidP="005A3BD1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lastRenderedPageBreak/>
        <w:t xml:space="preserve">مقدار الأمطار،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ملم</w:t>
      </w:r>
      <w:proofErr w:type="gramEnd"/>
      <w:r>
        <w:rPr>
          <w:rFonts w:ascii="Times New Roman" w:hAnsi="Times New Roman" w:hint="cs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proofErr w:type="gramStart"/>
      <w:r w:rsidRPr="005A3BD1">
        <w:rPr>
          <w:rFonts w:ascii="Times New Roman" w:hAnsi="Times New Roman" w:cs="Arial" w:hint="cs"/>
          <w:sz w:val="28"/>
          <w:szCs w:val="28"/>
          <w:rtl/>
        </w:rPr>
        <w:t>متوسط</w:t>
      </w:r>
      <w:proofErr w:type="gramEnd"/>
      <w:r w:rsidRPr="005A3BD1">
        <w:rPr>
          <w:rFonts w:ascii="Times New Roman" w:hAnsi="Times New Roman" w:cs="Arial"/>
          <w:sz w:val="28"/>
          <w:szCs w:val="28"/>
          <w:rtl/>
        </w:rPr>
        <w:t xml:space="preserve"> ​​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(</w:t>
      </w:r>
      <w:r>
        <w:rPr>
          <w:rFonts w:ascii="Times New Roman" w:hAnsi="Times New Roman" w:cs="Arial" w:hint="cs"/>
          <w:sz w:val="28"/>
          <w:szCs w:val="28"/>
          <w:rtl/>
        </w:rPr>
        <w:t>سنوي</w:t>
      </w:r>
      <w:r w:rsidRPr="005A3BD1">
        <w:rPr>
          <w:rFonts w:ascii="Times New Roman" w:hAnsi="Times New Roman" w:cs="Arial" w:hint="cs"/>
          <w:sz w:val="28"/>
          <w:szCs w:val="28"/>
          <w:rtl/>
        </w:rPr>
        <w:t>ا</w:t>
      </w:r>
      <w:r>
        <w:rPr>
          <w:rFonts w:ascii="Times New Roman" w:hAnsi="Times New Roman" w:cs="Arial"/>
          <w:sz w:val="28"/>
          <w:szCs w:val="28"/>
          <w:rtl/>
        </w:rPr>
        <w:t>)</w:t>
      </w:r>
      <w:r>
        <w:rPr>
          <w:rFonts w:ascii="Times New Roman" w:hAnsi="Times New Roman" w:cs="Arial" w:hint="cs"/>
          <w:sz w:val="28"/>
          <w:szCs w:val="28"/>
          <w:rtl/>
        </w:rPr>
        <w:t>:</w:t>
      </w:r>
    </w:p>
    <w:p w:rsidR="005A3BD1" w:rsidRPr="005A3BD1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 w:rsidRPr="005A3BD1">
        <w:rPr>
          <w:rFonts w:ascii="Times New Roman" w:hAnsi="Times New Roman" w:cs="Arial" w:hint="cs"/>
          <w:sz w:val="28"/>
          <w:szCs w:val="28"/>
          <w:rtl/>
        </w:rPr>
        <w:t>القيمة</w:t>
      </w:r>
      <w:r w:rsidRPr="005A3BD1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5A3BD1">
        <w:rPr>
          <w:rFonts w:ascii="Times New Roman" w:hAnsi="Times New Roman" w:cs="Arial" w:hint="cs"/>
          <w:sz w:val="28"/>
          <w:szCs w:val="28"/>
          <w:rtl/>
        </w:rPr>
        <w:t>القصوى</w:t>
      </w:r>
      <w:r>
        <w:rPr>
          <w:rFonts w:ascii="Times New Roman" w:hAnsi="Times New Roman" w:cs="Arial" w:hint="cs"/>
          <w:sz w:val="28"/>
          <w:szCs w:val="28"/>
          <w:rtl/>
        </w:rPr>
        <w:t xml:space="preserve"> (سنويا):</w:t>
      </w:r>
    </w:p>
    <w:p w:rsidR="005A3BD1" w:rsidRPr="00FE2EA6" w:rsidRDefault="005A3BD1" w:rsidP="005A3BD1">
      <w:pPr>
        <w:pStyle w:val="a8"/>
        <w:widowControl w:val="0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أعلى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متوسط عام (شهريا)</w:t>
      </w:r>
      <w:r w:rsidR="00FE2EA6">
        <w:rPr>
          <w:rFonts w:ascii="Times New Roman" w:hAnsi="Times New Roman" w:cs="Arial" w:hint="cs"/>
          <w:sz w:val="28"/>
          <w:szCs w:val="28"/>
          <w:rtl/>
        </w:rPr>
        <w:t>:</w:t>
      </w:r>
    </w:p>
    <w:p w:rsidR="00FE2EA6" w:rsidRDefault="00FE2EA6" w:rsidP="00FE2EA6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 xml:space="preserve">عدد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أيام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هطول الثلوج الإجمالي (سنويا):</w:t>
      </w:r>
    </w:p>
    <w:p w:rsidR="00FE2EA6" w:rsidRDefault="00FE2EA6" w:rsidP="00FE2EA6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>السماكة القصوى للثلج (سم):</w:t>
      </w:r>
    </w:p>
    <w:p w:rsidR="00FE2EA6" w:rsidRDefault="00FE2EA6" w:rsidP="00FE2EA6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 xml:space="preserve">عدد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أيام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هطول</w:t>
      </w:r>
      <w:r>
        <w:rPr>
          <w:rFonts w:ascii="Times New Roman" w:hAnsi="Times New Roman" w:hint="cs"/>
          <w:sz w:val="28"/>
          <w:szCs w:val="28"/>
          <w:rtl/>
        </w:rPr>
        <w:t xml:space="preserve"> البرد </w:t>
      </w:r>
      <w:r>
        <w:rPr>
          <w:rFonts w:ascii="Times New Roman" w:hAnsi="Times New Roman" w:hint="cs"/>
          <w:sz w:val="28"/>
          <w:szCs w:val="28"/>
          <w:rtl/>
        </w:rPr>
        <w:t>الإجمالي (سنويا):</w:t>
      </w:r>
    </w:p>
    <w:p w:rsidR="00FE2EA6" w:rsidRDefault="00FE2EA6" w:rsidP="00FE2EA6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proofErr w:type="gramStart"/>
      <w:r>
        <w:rPr>
          <w:rFonts w:ascii="Times New Roman" w:hAnsi="Times New Roman" w:hint="cs"/>
          <w:sz w:val="28"/>
          <w:szCs w:val="28"/>
          <w:rtl/>
        </w:rPr>
        <w:t>عدد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أيام الصقيع الإجمالي (سنويا):</w:t>
      </w:r>
    </w:p>
    <w:p w:rsidR="00FE2EA6" w:rsidRDefault="00FE2EA6" w:rsidP="00FE2EA6">
      <w:pPr>
        <w:pStyle w:val="a8"/>
        <w:widowControl w:val="0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  <w:r>
        <w:rPr>
          <w:rFonts w:ascii="Times New Roman" w:hAnsi="Times New Roman" w:hint="cs"/>
          <w:sz w:val="28"/>
          <w:szCs w:val="28"/>
          <w:rtl/>
        </w:rPr>
        <w:t xml:space="preserve">عدد </w:t>
      </w:r>
      <w:proofErr w:type="gramStart"/>
      <w:r>
        <w:rPr>
          <w:rFonts w:ascii="Times New Roman" w:hAnsi="Times New Roman" w:hint="cs"/>
          <w:sz w:val="28"/>
          <w:szCs w:val="28"/>
          <w:rtl/>
        </w:rPr>
        <w:t>أيام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hint="cs"/>
          <w:sz w:val="28"/>
          <w:szCs w:val="28"/>
          <w:rtl/>
        </w:rPr>
        <w:t>العواصف</w:t>
      </w:r>
      <w:r>
        <w:rPr>
          <w:rFonts w:ascii="Times New Roman" w:hAnsi="Times New Roman" w:hint="cs"/>
          <w:sz w:val="28"/>
          <w:szCs w:val="28"/>
          <w:rtl/>
        </w:rPr>
        <w:t xml:space="preserve"> الإجمالي</w:t>
      </w:r>
      <w:r>
        <w:rPr>
          <w:rFonts w:ascii="Times New Roman" w:hAnsi="Times New Roman" w:hint="cs"/>
          <w:sz w:val="28"/>
          <w:szCs w:val="28"/>
          <w:rtl/>
        </w:rPr>
        <w:t xml:space="preserve"> (سنويا):</w:t>
      </w:r>
    </w:p>
    <w:p w:rsidR="005A3BD1" w:rsidRPr="005A3BD1" w:rsidRDefault="005A3BD1" w:rsidP="005A3BD1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sz w:val="28"/>
          <w:szCs w:val="28"/>
        </w:rPr>
      </w:pPr>
    </w:p>
    <w:p w:rsidR="00F95B8B" w:rsidRPr="001C3B23" w:rsidRDefault="001C3B23" w:rsidP="00F95B8B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 w:rsidRPr="001C3B23">
        <w:rPr>
          <w:rFonts w:ascii="Times New Roman" w:hAnsi="Times New Roman" w:hint="cs"/>
          <w:b/>
          <w:bCs/>
          <w:sz w:val="28"/>
          <w:szCs w:val="28"/>
          <w:rtl/>
        </w:rPr>
        <w:t xml:space="preserve">معلومات </w:t>
      </w:r>
      <w:proofErr w:type="gramStart"/>
      <w:r w:rsidRPr="001C3B23">
        <w:rPr>
          <w:rFonts w:ascii="Times New Roman" w:hAnsi="Times New Roman" w:hint="cs"/>
          <w:b/>
          <w:bCs/>
          <w:sz w:val="28"/>
          <w:szCs w:val="28"/>
          <w:rtl/>
        </w:rPr>
        <w:t>حول</w:t>
      </w:r>
      <w:proofErr w:type="gramEnd"/>
      <w:r w:rsidRPr="001C3B23">
        <w:rPr>
          <w:rFonts w:ascii="Times New Roman" w:hAnsi="Times New Roman" w:hint="cs"/>
          <w:b/>
          <w:bCs/>
          <w:sz w:val="28"/>
          <w:szCs w:val="28"/>
          <w:rtl/>
        </w:rPr>
        <w:t xml:space="preserve"> مصدر تبريد الماء</w:t>
      </w:r>
    </w:p>
    <w:p w:rsidR="001C3B23" w:rsidRDefault="001C3B23" w:rsidP="001C3B23">
      <w:pPr>
        <w:pStyle w:val="a8"/>
        <w:widowControl w:val="0"/>
        <w:numPr>
          <w:ilvl w:val="1"/>
          <w:numId w:val="22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ما هو مصدر تبريد الماء، الذي سوف يتم استخدامه في الموق: ماء (بحيرة) أو مياه جوفية؟</w:t>
      </w:r>
    </w:p>
    <w:p w:rsidR="001C3B23" w:rsidRDefault="001C3B23" w:rsidP="001C3B23">
      <w:pPr>
        <w:pStyle w:val="a8"/>
        <w:widowControl w:val="0"/>
        <w:numPr>
          <w:ilvl w:val="1"/>
          <w:numId w:val="22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أعلى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مستوى للماء أو مستوى الفيضان ز المستوى التوسط و الأدنى للماء.</w:t>
      </w:r>
    </w:p>
    <w:p w:rsidR="001C3B23" w:rsidRDefault="001C3B23" w:rsidP="001C3B23">
      <w:pPr>
        <w:pStyle w:val="a8"/>
        <w:widowControl w:val="0"/>
        <w:numPr>
          <w:ilvl w:val="1"/>
          <w:numId w:val="22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أدنى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مصروف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للماء في السنة.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المستوى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المتوسط و الأدنى للمصروف.</w:t>
      </w:r>
    </w:p>
    <w:p w:rsidR="001C3B23" w:rsidRDefault="001C3B23" w:rsidP="001C3B23">
      <w:pPr>
        <w:pStyle w:val="a8"/>
        <w:widowControl w:val="0"/>
        <w:numPr>
          <w:ilvl w:val="1"/>
          <w:numId w:val="22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درجة الحرارة العليا و المتوسطة و الدنيا للماء.</w:t>
      </w:r>
    </w:p>
    <w:p w:rsidR="001C3B23" w:rsidRPr="001C3B23" w:rsidRDefault="001C3B23" w:rsidP="001C3B23">
      <w:pPr>
        <w:pStyle w:val="a8"/>
        <w:widowControl w:val="0"/>
        <w:numPr>
          <w:ilvl w:val="1"/>
          <w:numId w:val="22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إذا كان </w:t>
      </w:r>
      <w:r>
        <w:rPr>
          <w:rFonts w:ascii="Times New Roman" w:hAnsi="Times New Roman" w:cs="Arial" w:hint="cs"/>
          <w:sz w:val="28"/>
          <w:szCs w:val="28"/>
          <w:rtl/>
        </w:rPr>
        <w:t>مصدر تبريد الماء</w:t>
      </w:r>
      <w:r>
        <w:rPr>
          <w:rFonts w:ascii="Times New Roman" w:hAnsi="Times New Roman" w:cs="Arial" w:hint="cs"/>
          <w:sz w:val="28"/>
          <w:szCs w:val="28"/>
          <w:rtl/>
        </w:rPr>
        <w:t xml:space="preserve"> هو المياه الجوفية، يرجى ذكر كميتها و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جودتها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>.</w:t>
      </w:r>
    </w:p>
    <w:p w:rsidR="001C3B23" w:rsidRDefault="001C3B23" w:rsidP="001C3B23">
      <w:pPr>
        <w:pStyle w:val="a8"/>
        <w:widowControl w:val="0"/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sz w:val="28"/>
          <w:szCs w:val="28"/>
        </w:rPr>
      </w:pPr>
    </w:p>
    <w:p w:rsidR="001C3B23" w:rsidRPr="00AD6696" w:rsidRDefault="001C3B23" w:rsidP="001C3B23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 w:rsidRPr="00AD6696">
        <w:rPr>
          <w:rFonts w:ascii="Times New Roman" w:hAnsi="Times New Roman" w:hint="cs"/>
          <w:b/>
          <w:bCs/>
          <w:sz w:val="28"/>
          <w:szCs w:val="28"/>
          <w:rtl/>
        </w:rPr>
        <w:t>حالة المياه</w:t>
      </w:r>
    </w:p>
    <w:p w:rsidR="001C3B23" w:rsidRDefault="001C3B23" w:rsidP="001C3B23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يرجى تقديم المعلومات حول الجودة الاولية للماء في الموقع عن طريق تعبئة </w:t>
      </w:r>
      <w:r w:rsidRPr="001C3B23">
        <w:rPr>
          <w:rFonts w:ascii="Times New Roman" w:hAnsi="Times New Roman" w:cs="Arial" w:hint="cs"/>
          <w:sz w:val="28"/>
          <w:szCs w:val="28"/>
          <w:rtl/>
        </w:rPr>
        <w:t>الخلايا</w:t>
      </w:r>
      <w:r w:rsidRPr="001C3B23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1C3B23">
        <w:rPr>
          <w:rFonts w:ascii="Times New Roman" w:hAnsi="Times New Roman" w:cs="Arial" w:hint="cs"/>
          <w:sz w:val="28"/>
          <w:szCs w:val="28"/>
          <w:rtl/>
        </w:rPr>
        <w:t>الفارغة</w:t>
      </w:r>
      <w:r w:rsidRPr="001C3B23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1C3B23">
        <w:rPr>
          <w:rFonts w:ascii="Times New Roman" w:hAnsi="Times New Roman" w:cs="Arial" w:hint="cs"/>
          <w:sz w:val="28"/>
          <w:szCs w:val="28"/>
          <w:rtl/>
        </w:rPr>
        <w:t>المميزة</w:t>
      </w:r>
      <w:r w:rsidRPr="001C3B23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1C3B23">
        <w:rPr>
          <w:rFonts w:ascii="Times New Roman" w:hAnsi="Times New Roman" w:cs="Arial" w:hint="cs"/>
          <w:sz w:val="28"/>
          <w:szCs w:val="28"/>
          <w:rtl/>
        </w:rPr>
        <w:t>باللون</w:t>
      </w:r>
      <w:r w:rsidRPr="001C3B23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1C3B23">
        <w:rPr>
          <w:rFonts w:ascii="Times New Roman" w:hAnsi="Times New Roman" w:cs="Arial" w:hint="cs"/>
          <w:sz w:val="28"/>
          <w:szCs w:val="28"/>
          <w:rtl/>
        </w:rPr>
        <w:t>الأصفر</w:t>
      </w:r>
      <w:r>
        <w:rPr>
          <w:rFonts w:ascii="Times New Roman" w:hAnsi="Times New Roman" w:cs="Arial" w:hint="cs"/>
          <w:sz w:val="28"/>
          <w:szCs w:val="28"/>
          <w:rtl/>
        </w:rPr>
        <w:t xml:space="preserve">. يرجى تعبئة الجدول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أدناه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>، إن أمكن:</w:t>
      </w:r>
    </w:p>
    <w:p w:rsidR="00F06360" w:rsidRPr="00AD6696" w:rsidRDefault="00AD6696" w:rsidP="00AD6696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hint="cs"/>
          <w:sz w:val="28"/>
          <w:szCs w:val="28"/>
          <w:rtl/>
        </w:rPr>
        <w:t>حالة</w:t>
      </w:r>
      <w:proofErr w:type="gramEnd"/>
      <w:r>
        <w:rPr>
          <w:rFonts w:ascii="Times New Roman" w:hAnsi="Times New Roman" w:hint="cs"/>
          <w:sz w:val="28"/>
          <w:szCs w:val="28"/>
          <w:rtl/>
        </w:rPr>
        <w:t xml:space="preserve"> سحب العينات:</w:t>
      </w:r>
      <w:r>
        <w:rPr>
          <w:rFonts w:ascii="Times New Roman" w:hAnsi="Times New Roman" w:hint="cs"/>
          <w:sz w:val="28"/>
          <w:szCs w:val="28"/>
          <w:rtl/>
        </w:rPr>
        <w:tab/>
        <w:t>تاريخ سحب العينات:</w:t>
      </w:r>
      <w:r>
        <w:rPr>
          <w:rFonts w:ascii="Times New Roman" w:hAnsi="Times New Roman" w:hint="cs"/>
          <w:sz w:val="28"/>
          <w:szCs w:val="28"/>
          <w:rtl/>
        </w:rPr>
        <w:tab/>
      </w:r>
      <w:r>
        <w:rPr>
          <w:rFonts w:ascii="Times New Roman" w:hAnsi="Times New Roman" w:hint="cs"/>
          <w:sz w:val="28"/>
          <w:szCs w:val="28"/>
          <w:rtl/>
        </w:rPr>
        <w:tab/>
        <w:t>تاريخ التحليل:</w:t>
      </w:r>
      <w:r>
        <w:rPr>
          <w:rFonts w:ascii="Times New Roman" w:hAnsi="Times New Roman" w:hint="cs"/>
          <w:sz w:val="28"/>
          <w:szCs w:val="28"/>
          <w:rtl/>
        </w:rPr>
        <w:tab/>
      </w:r>
      <w:r>
        <w:rPr>
          <w:rFonts w:ascii="Times New Roman" w:hAnsi="Times New Roman" w:hint="cs"/>
          <w:sz w:val="28"/>
          <w:szCs w:val="28"/>
          <w:rtl/>
        </w:rPr>
        <w:tab/>
        <w:t>درجة الحرارة عند سحب العينات:</w:t>
      </w:r>
      <w:r w:rsidR="00F06360">
        <w:rPr>
          <w:rFonts w:ascii="Times New Roman" w:hAnsi="Times New Roman"/>
          <w:sz w:val="24"/>
          <w:szCs w:val="24"/>
          <w:lang w:val="ru-RU"/>
        </w:rPr>
        <w:br w:type="page"/>
      </w:r>
    </w:p>
    <w:p w:rsidR="00F06360" w:rsidRPr="00472DFE" w:rsidRDefault="00F06360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bidiVisual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2F2B9C" w:rsidRPr="00AD6696" w:rsidTr="00AD6696">
        <w:trPr>
          <w:cantSplit/>
        </w:trPr>
        <w:tc>
          <w:tcPr>
            <w:tcW w:w="226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:rsidR="007121A4" w:rsidRPr="00AD6696" w:rsidRDefault="00F06360" w:rsidP="00AD669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proofErr w:type="gramStart"/>
            <w:r w:rsidR="00AD6696"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وحدة</w:t>
            </w:r>
            <w:proofErr w:type="gramEnd"/>
            <w:r w:rsidR="00AD6696"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القياس</w:t>
            </w:r>
          </w:p>
          <w:p w:rsidR="007121A4" w:rsidRPr="00AD6696" w:rsidRDefault="007121A4" w:rsidP="00AD6696">
            <w:pPr>
              <w:spacing w:line="240" w:lineRule="auto"/>
              <w:ind w:firstLineChars="200" w:firstLine="3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21A4" w:rsidRPr="00AD6696" w:rsidRDefault="00AD6696" w:rsidP="00AD6696">
            <w:pPr>
              <w:spacing w:line="240" w:lineRule="auto"/>
              <w:ind w:firstLineChars="200" w:firstLine="3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الوضع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мг/л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мг/л</w:t>
            </w:r>
          </w:p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(CaCO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ммоль/л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:rsidR="007121A4" w:rsidRPr="00AD6696" w:rsidRDefault="00F06360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Ед. изм.</w:t>
            </w:r>
          </w:p>
          <w:p w:rsidR="007121A4" w:rsidRPr="00AD6696" w:rsidRDefault="007121A4" w:rsidP="00AD6696">
            <w:pPr>
              <w:spacing w:line="240" w:lineRule="auto"/>
              <w:ind w:firstLineChars="200" w:firstLine="3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Позиция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мг/л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мг/л</w:t>
            </w:r>
          </w:p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(CaCO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ммоль/л</w:t>
            </w: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 w:val="restart"/>
            <w:shd w:val="clear" w:color="auto" w:fill="auto"/>
            <w:vAlign w:val="center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الكاتيون</w:t>
            </w:r>
            <w:proofErr w:type="spellEnd"/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K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+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ind w:leftChars="-51" w:left="-11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الصلابة</w:t>
            </w: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الصلابة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العامة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Na+</w:t>
            </w:r>
          </w:p>
        </w:tc>
        <w:tc>
          <w:tcPr>
            <w:tcW w:w="677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صلابة</w:t>
            </w:r>
            <w:proofErr w:type="gramEnd"/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غير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كربونية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A03CD">
            <w:pPr>
              <w:pStyle w:val="1"/>
              <w:spacing w:before="0" w:line="240" w:lineRule="auto"/>
              <w:rPr>
                <w:sz w:val="16"/>
                <w:szCs w:val="16"/>
              </w:rPr>
            </w:pPr>
            <w:r w:rsidRPr="00AD6696">
              <w:rPr>
                <w:sz w:val="16"/>
                <w:szCs w:val="16"/>
                <w:lang w:val="ru-RU"/>
              </w:rPr>
              <w:t>Ca</w:t>
            </w:r>
            <w:r w:rsidRPr="00AD6696">
              <w:rPr>
                <w:sz w:val="16"/>
                <w:szCs w:val="16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صلابة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كربونية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Mg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صلابة كربونية سلبية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21A4" w:rsidRPr="00F06360" w:rsidRDefault="007121A4" w:rsidP="007121A4">
      <w:pPr>
        <w:tabs>
          <w:tab w:val="left" w:pos="1440"/>
        </w:tabs>
        <w:jc w:val="center"/>
        <w:rPr>
          <w:sz w:val="18"/>
        </w:rPr>
      </w:pPr>
    </w:p>
    <w:tbl>
      <w:tblPr>
        <w:bidiVisual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2F2B9C" w:rsidRPr="00AD6696" w:rsidTr="00AD6696">
        <w:trPr>
          <w:cantSplit/>
          <w:trHeight w:val="70"/>
        </w:trPr>
        <w:tc>
          <w:tcPr>
            <w:tcW w:w="1484" w:type="dxa"/>
            <w:vMerge w:val="restart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Fe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</w:t>
            </w:r>
            <w:r w:rsidRPr="00AD6696">
              <w:rPr>
                <w:rFonts w:ascii="Times New Roman" w:eastAsia="MS Gothic" w:hAnsi="Times New Roman"/>
                <w:sz w:val="16"/>
                <w:szCs w:val="16"/>
                <w:vertAlign w:val="superscript"/>
                <w:lang w:val="ru-RU"/>
              </w:rPr>
              <w:t>＋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7121A4" w:rsidRPr="00AD6696" w:rsidRDefault="00AD6696" w:rsidP="00F0636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الحموضة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و النسبة القلوية</w:t>
            </w: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النسبة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القلوية</w:t>
            </w:r>
            <w:r w:rsidR="0015402A" w:rsidRPr="00AD66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M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Fe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3+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النسبة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القلوية</w:t>
            </w:r>
            <w:r w:rsidR="0015402A" w:rsidRPr="00AD66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P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hRule="exact" w:val="340"/>
        </w:trPr>
        <w:tc>
          <w:tcPr>
            <w:tcW w:w="1484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Al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3+</w:t>
            </w:r>
          </w:p>
        </w:tc>
        <w:tc>
          <w:tcPr>
            <w:tcW w:w="677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الحموضة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NH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4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+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pH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Ba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Прочее</w:t>
            </w:r>
          </w:p>
        </w:tc>
        <w:tc>
          <w:tcPr>
            <w:tcW w:w="1282" w:type="dxa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N-NH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val="70"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Sr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ثاني</w:t>
            </w:r>
            <w:proofErr w:type="gramEnd"/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أكسيد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الكربون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الحر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  <w:trHeight w:hRule="exact" w:val="606"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Σ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طلب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الأكسجين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الكيميائي</w:t>
            </w: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Mn</w:t>
            </w:r>
            <w:proofErr w:type="spellEnd"/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Cr</w:t>
            </w:r>
            <w:proofErr w:type="spellEnd"/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A03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7121A4" w:rsidRPr="00472DFE" w:rsidRDefault="007121A4" w:rsidP="007121A4">
      <w:pPr>
        <w:rPr>
          <w:lang w:val="ru-RU"/>
        </w:rPr>
      </w:pPr>
    </w:p>
    <w:tbl>
      <w:tblPr>
        <w:bidiVisual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2F2B9C" w:rsidRPr="00AD6696" w:rsidTr="00AD6696">
        <w:trPr>
          <w:cantSplit/>
        </w:trPr>
        <w:tc>
          <w:tcPr>
            <w:tcW w:w="1484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الطلب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البيولوجي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على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الأكسجين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5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 w:val="restart"/>
            <w:shd w:val="clear" w:color="auto" w:fill="auto"/>
            <w:vAlign w:val="center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الأنيون</w:t>
            </w:r>
            <w:proofErr w:type="spellEnd"/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Cl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الجسيمات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القابلة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للذوبان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SO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4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2-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عدد المواد الصلبة الإجمالي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HCO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المواد</w:t>
            </w:r>
            <w:proofErr w:type="gramEnd"/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 xml:space="preserve"> العالقة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CO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2-</w:t>
            </w:r>
          </w:p>
        </w:tc>
        <w:tc>
          <w:tcPr>
            <w:tcW w:w="677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العصيات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NO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D6696">
              <w:rPr>
                <w:rFonts w:ascii="Times New Roman" w:hAnsi="Times New Roman" w:hint="cs"/>
                <w:sz w:val="16"/>
                <w:szCs w:val="16"/>
                <w:rtl/>
                <w:lang w:val="ru-RU"/>
              </w:rPr>
              <w:t>المضمون الإجمالي لثاني اوكسيد السيليكون</w:t>
            </w:r>
            <w:r w:rsidR="0015402A" w:rsidRPr="00AD6696">
              <w:rPr>
                <w:rFonts w:ascii="MS Gothic" w:eastAsia="MS Gothic" w:hAnsi="MS Gothic" w:cs="MS Gothic" w:hint="eastAsia"/>
                <w:sz w:val="16"/>
                <w:szCs w:val="16"/>
                <w:lang w:val="ru-RU"/>
              </w:rPr>
              <w:t>（</w:t>
            </w:r>
            <w:r w:rsidR="0015402A" w:rsidRPr="00AD6696">
              <w:rPr>
                <w:rFonts w:ascii="Times New Roman" w:hAnsi="Times New Roman"/>
                <w:sz w:val="16"/>
                <w:szCs w:val="16"/>
                <w:lang w:val="ru-RU"/>
              </w:rPr>
              <w:t>SiO</w:t>
            </w:r>
            <w:r w:rsidR="0015402A"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 w:rsidR="0015402A" w:rsidRPr="00AD6696">
              <w:rPr>
                <w:rFonts w:ascii="MS Gothic" w:eastAsia="MS Gothic" w:hAnsi="MS Gothic" w:cs="MS Gothic" w:hint="eastAsia"/>
                <w:sz w:val="16"/>
                <w:szCs w:val="16"/>
                <w:lang w:val="ru-RU"/>
              </w:rPr>
              <w:t>）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  <w:tr w:rsidR="002F2B9C" w:rsidRPr="00AD6696" w:rsidTr="00AD6696">
        <w:trPr>
          <w:cantSplit/>
        </w:trPr>
        <w:tc>
          <w:tcPr>
            <w:tcW w:w="1484" w:type="dxa"/>
            <w:vMerge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776" w:type="dxa"/>
            <w:vAlign w:val="bottom"/>
          </w:tcPr>
          <w:p w:rsidR="007121A4" w:rsidRPr="00AD6696" w:rsidRDefault="0015402A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NO</w:t>
            </w:r>
            <w:r w:rsidRPr="00AD6696"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vAlign w:val="bottom"/>
          </w:tcPr>
          <w:p w:rsidR="007121A4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ثاني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أكسيد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السيليكون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غير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النشط</w:t>
            </w:r>
            <w:r w:rsidRPr="00AD6696">
              <w:rPr>
                <w:rFonts w:ascii="Times New Roman" w:hAnsi="Times New Roman" w:cs="Arial"/>
                <w:sz w:val="16"/>
                <w:szCs w:val="16"/>
                <w:rtl/>
                <w:lang w:val="ru-RU"/>
              </w:rPr>
              <w:t xml:space="preserve"> </w:t>
            </w:r>
            <w:r w:rsidRPr="00AD6696">
              <w:rPr>
                <w:rFonts w:ascii="Times New Roman" w:hAnsi="Times New Roman" w:cs="Arial" w:hint="cs"/>
                <w:sz w:val="16"/>
                <w:szCs w:val="16"/>
                <w:rtl/>
                <w:lang w:val="ru-RU"/>
              </w:rPr>
              <w:t>(</w:t>
            </w: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SiO2</w:t>
            </w:r>
            <w:r w:rsidRPr="00AD6696">
              <w:rPr>
                <w:rFonts w:ascii="MS Gothic" w:eastAsia="MS Gothic" w:hAnsi="MS Gothic" w:cs="MS Gothic" w:hint="cs"/>
                <w:sz w:val="16"/>
                <w:szCs w:val="16"/>
                <w:rtl/>
                <w:lang w:val="ru-RU"/>
              </w:rPr>
              <w:t>)</w:t>
            </w:r>
          </w:p>
        </w:tc>
        <w:tc>
          <w:tcPr>
            <w:tcW w:w="672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7121A4" w:rsidRPr="00AD6696" w:rsidRDefault="007121A4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696" w:rsidRPr="00AD6696" w:rsidTr="005D2735">
        <w:trPr>
          <w:cantSplit/>
        </w:trPr>
        <w:tc>
          <w:tcPr>
            <w:tcW w:w="1484" w:type="dxa"/>
            <w:vMerge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OH</w:t>
            </w:r>
            <w:r w:rsidRPr="00AD6696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:rsidR="00AD6696" w:rsidRPr="00AD6696" w:rsidRDefault="00AD6696">
            <w:pPr>
              <w:rPr>
                <w:sz w:val="16"/>
                <w:szCs w:val="16"/>
              </w:rPr>
            </w:pPr>
            <w:proofErr w:type="gramStart"/>
            <w:r w:rsidRPr="00AD6696">
              <w:rPr>
                <w:rFonts w:hint="cs"/>
                <w:sz w:val="16"/>
                <w:szCs w:val="16"/>
                <w:rtl/>
              </w:rPr>
              <w:t>الكربون</w:t>
            </w:r>
            <w:proofErr w:type="gramEnd"/>
            <w:r w:rsidRPr="00AD6696">
              <w:rPr>
                <w:sz w:val="16"/>
                <w:szCs w:val="16"/>
                <w:rtl/>
              </w:rPr>
              <w:t xml:space="preserve"> </w:t>
            </w:r>
            <w:r w:rsidRPr="00AD6696">
              <w:rPr>
                <w:rFonts w:hint="cs"/>
                <w:sz w:val="16"/>
                <w:szCs w:val="16"/>
                <w:rtl/>
              </w:rPr>
              <w:t>العضوي</w:t>
            </w:r>
            <w:r w:rsidRPr="00AD6696">
              <w:rPr>
                <w:sz w:val="16"/>
                <w:szCs w:val="16"/>
                <w:rtl/>
              </w:rPr>
              <w:t xml:space="preserve"> </w:t>
            </w:r>
            <w:r w:rsidRPr="00AD6696">
              <w:rPr>
                <w:rFonts w:hint="cs"/>
                <w:sz w:val="16"/>
                <w:szCs w:val="16"/>
                <w:rtl/>
              </w:rPr>
              <w:t>الكلي</w:t>
            </w:r>
          </w:p>
        </w:tc>
        <w:tc>
          <w:tcPr>
            <w:tcW w:w="672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696" w:rsidRPr="00AD6696" w:rsidTr="005D273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696">
              <w:rPr>
                <w:rFonts w:ascii="Times New Roman" w:hAnsi="Times New Roman"/>
                <w:sz w:val="16"/>
                <w:szCs w:val="16"/>
                <w:lang w:val="ru-RU"/>
              </w:rPr>
              <w:t>Σ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FFFF00"/>
          </w:tcPr>
          <w:p w:rsidR="00AD6696" w:rsidRPr="00AD6696" w:rsidRDefault="00AD6696">
            <w:pPr>
              <w:rPr>
                <w:sz w:val="16"/>
                <w:szCs w:val="16"/>
              </w:rPr>
            </w:pPr>
            <w:proofErr w:type="spellStart"/>
            <w:r w:rsidRPr="00AD6696">
              <w:rPr>
                <w:rFonts w:hint="cs"/>
                <w:sz w:val="16"/>
                <w:szCs w:val="16"/>
                <w:rtl/>
              </w:rPr>
              <w:t>النفاقلية</w:t>
            </w:r>
            <w:proofErr w:type="spellEnd"/>
            <w:r w:rsidRPr="00AD6696">
              <w:rPr>
                <w:rFonts w:hint="cs"/>
                <w:sz w:val="16"/>
                <w:szCs w:val="16"/>
                <w:rtl/>
              </w:rPr>
              <w:t xml:space="preserve"> الحرارية (25 درجة مئوية)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:rsidR="00AD6696" w:rsidRPr="00AD6696" w:rsidRDefault="00AD6696" w:rsidP="00AD6696">
            <w:pPr>
              <w:bidi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21A4" w:rsidRDefault="007121A4" w:rsidP="007121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hint="cs"/>
          <w:szCs w:val="24"/>
          <w:rtl/>
        </w:rPr>
      </w:pPr>
    </w:p>
    <w:p w:rsidR="00AD6696" w:rsidRDefault="00AD6696" w:rsidP="007121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hint="cs"/>
          <w:szCs w:val="24"/>
          <w:rtl/>
        </w:rPr>
      </w:pPr>
    </w:p>
    <w:p w:rsidR="00AD6696" w:rsidRDefault="00AD6696" w:rsidP="007121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hint="cs"/>
          <w:szCs w:val="24"/>
          <w:rtl/>
        </w:rPr>
      </w:pPr>
    </w:p>
    <w:p w:rsidR="00AD6696" w:rsidRDefault="00AD6696" w:rsidP="00AA7FBC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lastRenderedPageBreak/>
        <w:t xml:space="preserve">تسيير النفايات </w:t>
      </w:r>
      <w:r w:rsidR="00AA7FBC">
        <w:rPr>
          <w:rFonts w:ascii="Times New Roman" w:hAnsi="Times New Roman" w:hint="cs"/>
          <w:b/>
          <w:bCs/>
          <w:sz w:val="28"/>
          <w:szCs w:val="28"/>
          <w:rtl/>
        </w:rPr>
        <w:t>الصلبة</w:t>
      </w:r>
    </w:p>
    <w:p w:rsidR="00AD6696" w:rsidRDefault="00AA7FBC" w:rsidP="00AA7FBC">
      <w:pPr>
        <w:pStyle w:val="a8"/>
        <w:widowControl w:val="0"/>
        <w:numPr>
          <w:ilvl w:val="1"/>
          <w:numId w:val="24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يرجى تقديم معلومات حول تسيير النفايات المنزلية الصلبة على الموقع مع ذكر وسائل النقل و القياسات.</w:t>
      </w:r>
    </w:p>
    <w:p w:rsidR="00AA7FBC" w:rsidRDefault="00AA7FBC" w:rsidP="00AA7FBC">
      <w:pPr>
        <w:pStyle w:val="a8"/>
        <w:widowControl w:val="0"/>
        <w:numPr>
          <w:ilvl w:val="1"/>
          <w:numId w:val="24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خصائص تسيير النفايات الصلبة</w:t>
      </w:r>
    </w:p>
    <w:p w:rsidR="00AA7FBC" w:rsidRPr="00AA7FBC" w:rsidRDefault="00AA7FBC" w:rsidP="00AA7FBC">
      <w:pPr>
        <w:widowControl w:val="0"/>
        <w:autoSpaceDE w:val="0"/>
        <w:autoSpaceDN w:val="0"/>
        <w:bidi/>
        <w:adjustRightInd w:val="0"/>
        <w:spacing w:after="0" w:line="240" w:lineRule="auto"/>
        <w:ind w:right="113" w:firstLine="360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 w:rsidRPr="00AA7FBC">
        <w:rPr>
          <w:rFonts w:ascii="Times New Roman" w:hAnsi="Times New Roman" w:cs="Arial" w:hint="cs"/>
          <w:sz w:val="28"/>
          <w:szCs w:val="28"/>
          <w:rtl/>
        </w:rPr>
        <w:t>يرجى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تقديم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تحليل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للمكونات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الفيزيائية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للنفايات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الصلبة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و</w:t>
      </w:r>
      <w:r w:rsidRPr="00AA7FBC">
        <w:rPr>
          <w:rFonts w:ascii="Times New Roman" w:hAnsi="Times New Roman" w:cs="Arial" w:hint="cs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تحليل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مع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فصلها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إلى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مكونات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أقل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تعقيد</w:t>
      </w:r>
      <w:r w:rsidRPr="00AA7FBC">
        <w:rPr>
          <w:rFonts w:ascii="Times New Roman" w:hAnsi="Times New Roman" w:cs="Arial" w:hint="cs"/>
          <w:sz w:val="28"/>
          <w:szCs w:val="28"/>
          <w:rtl/>
        </w:rPr>
        <w:t>ا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و</w:t>
      </w:r>
      <w:r w:rsidRPr="00AA7FBC">
        <w:rPr>
          <w:rFonts w:ascii="Times New Roman" w:hAnsi="Times New Roman" w:cs="Arial" w:hint="cs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تحليل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AA7FBC">
        <w:rPr>
          <w:rFonts w:ascii="Times New Roman" w:hAnsi="Times New Roman" w:cs="Arial" w:hint="cs"/>
          <w:sz w:val="28"/>
          <w:szCs w:val="28"/>
          <w:rtl/>
        </w:rPr>
        <w:t>كيميائي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>
        <w:rPr>
          <w:rFonts w:ascii="Times New Roman" w:hAnsi="Times New Roman" w:cs="Arial" w:hint="cs"/>
          <w:sz w:val="28"/>
          <w:szCs w:val="28"/>
          <w:rtl/>
        </w:rPr>
        <w:t>ال</w:t>
      </w:r>
      <w:r w:rsidRPr="00AA7FBC">
        <w:rPr>
          <w:rFonts w:ascii="Times New Roman" w:hAnsi="Times New Roman" w:cs="Arial" w:hint="cs"/>
          <w:sz w:val="28"/>
          <w:szCs w:val="28"/>
          <w:rtl/>
        </w:rPr>
        <w:t>كامل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. </w:t>
      </w:r>
      <w:r w:rsidRPr="00AA7FBC">
        <w:rPr>
          <w:rFonts w:ascii="Times New Roman" w:hAnsi="Times New Roman" w:cs="Arial" w:hint="cs"/>
          <w:sz w:val="28"/>
          <w:szCs w:val="28"/>
          <w:rtl/>
        </w:rPr>
        <w:t>إذا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لم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تتمكن</w:t>
      </w:r>
      <w:r w:rsidRPr="00AA7FBC">
        <w:rPr>
          <w:rFonts w:ascii="Times New Roman" w:hAnsi="Times New Roman" w:cs="Arial" w:hint="cs"/>
          <w:sz w:val="28"/>
          <w:szCs w:val="28"/>
          <w:rtl/>
        </w:rPr>
        <w:t>وا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من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تقديم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جميع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المعلومات،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فيجب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proofErr w:type="gramStart"/>
      <w:r w:rsidRPr="00AA7FBC">
        <w:rPr>
          <w:rFonts w:ascii="Times New Roman" w:hAnsi="Times New Roman" w:cs="Arial" w:hint="cs"/>
          <w:sz w:val="28"/>
          <w:szCs w:val="28"/>
          <w:rtl/>
        </w:rPr>
        <w:t>عليك</w:t>
      </w:r>
      <w:r w:rsidRPr="00AA7FBC">
        <w:rPr>
          <w:rFonts w:ascii="Times New Roman" w:hAnsi="Times New Roman" w:cs="Arial" w:hint="cs"/>
          <w:sz w:val="28"/>
          <w:szCs w:val="28"/>
          <w:rtl/>
        </w:rPr>
        <w:t>م</w:t>
      </w:r>
      <w:proofErr w:type="gramEnd"/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على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الأقل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تقديم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نتائج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تحليل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المكونات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الفيزيائية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و</w:t>
      </w:r>
      <w:r w:rsidRPr="00AA7FBC">
        <w:rPr>
          <w:rFonts w:ascii="Times New Roman" w:hAnsi="Times New Roman" w:cs="Arial" w:hint="cs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التحليل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الكيميائي</w:t>
      </w:r>
      <w:r w:rsidRPr="00AA7FBC">
        <w:rPr>
          <w:rFonts w:ascii="Times New Roman" w:hAnsi="Times New Roman" w:cs="Arial"/>
          <w:sz w:val="28"/>
          <w:szCs w:val="28"/>
          <w:rtl/>
        </w:rPr>
        <w:t xml:space="preserve"> </w:t>
      </w:r>
      <w:r w:rsidRPr="00AA7FBC">
        <w:rPr>
          <w:rFonts w:ascii="Times New Roman" w:hAnsi="Times New Roman" w:cs="Arial" w:hint="cs"/>
          <w:sz w:val="28"/>
          <w:szCs w:val="28"/>
          <w:rtl/>
        </w:rPr>
        <w:t>الكامل</w:t>
      </w:r>
      <w:r w:rsidRPr="00AA7FBC">
        <w:rPr>
          <w:rFonts w:ascii="Times New Roman" w:hAnsi="Times New Roman" w:cs="Arial"/>
          <w:sz w:val="28"/>
          <w:szCs w:val="28"/>
          <w:rtl/>
        </w:rPr>
        <w:t>.</w:t>
      </w:r>
    </w:p>
    <w:p w:rsidR="00AA7FBC" w:rsidRDefault="00AA7FBC" w:rsidP="00AA7FBC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  <w:rtl/>
        </w:rPr>
      </w:pPr>
    </w:p>
    <w:p w:rsidR="007121A4" w:rsidRPr="00472DFE" w:rsidRDefault="007121A4" w:rsidP="007121A4">
      <w:pPr>
        <w:pStyle w:val="12"/>
        <w:ind w:left="360" w:firstLineChars="0" w:firstLine="0"/>
        <w:rPr>
          <w:sz w:val="24"/>
          <w:lang w:val="ru-RU"/>
        </w:rPr>
      </w:pPr>
    </w:p>
    <w:tbl>
      <w:tblPr>
        <w:bidiVisual/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866"/>
        <w:gridCol w:w="1471"/>
        <w:gridCol w:w="2092"/>
      </w:tblGrid>
      <w:tr w:rsidR="002F2B9C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hint="cs"/>
                <w:b/>
                <w:sz w:val="24"/>
                <w:szCs w:val="24"/>
                <w:rtl/>
                <w:lang w:val="ru-RU"/>
              </w:rPr>
              <w:t>جدول تحليل النفايات الصلبة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الحالة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القيمة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 xml:space="preserve"> المحسوبة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المجال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تحليل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المكونات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الفيزيائية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(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عند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الاستلام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>)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AA7FBC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hAnsi="Times New Roman" w:hint="cs"/>
                <w:b/>
                <w:sz w:val="24"/>
                <w:szCs w:val="24"/>
                <w:rtl/>
                <w:lang w:val="ru-RU"/>
              </w:rPr>
              <w:t>الخشب (وزن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AA7FBC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sz w:val="24"/>
                <w:szCs w:val="24"/>
                <w:rtl/>
                <w:lang w:val="ru-RU"/>
              </w:rPr>
              <w:t>الورق (وزن (%)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AA7FBC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sz w:val="24"/>
                <w:szCs w:val="24"/>
                <w:rtl/>
                <w:lang w:val="ru-RU"/>
              </w:rPr>
              <w:t>البلاستيك (وزن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AA7FBC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FBC"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9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AA7FBC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bookmarkStart w:id="2" w:name="RANGE!B9"/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التحليل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proofErr w:type="gramStart"/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مع</w:t>
            </w:r>
            <w:proofErr w:type="gramEnd"/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فصلها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إلى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مكونات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أقل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تعقيدا</w:t>
            </w:r>
            <w:bookmarkEnd w:id="2"/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 xml:space="preserve"> (عند الاستلام)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الرطوبة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الإجمالية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الرماد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المواد المتطايرة (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وزن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الكربون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الصلي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AA7FBC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التحليل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الكيميائي</w:t>
            </w:r>
            <w:r w:rsidRPr="00AA7FBC">
              <w:rPr>
                <w:rFonts w:ascii="Times New Roman" w:hAnsi="Times New Roman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>الكامل</w:t>
            </w:r>
            <w:r w:rsidRPr="00AA7FBC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  <w:lang w:val="ru-RU"/>
              </w:rPr>
              <w:t xml:space="preserve"> (عند الاستلام)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الكربون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الهيدروجين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الأكسجين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النتروجين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الكبريت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الكلور 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AA7FBC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القيمة الحرارية (عند الاستلام)</w:t>
            </w:r>
            <w:r w:rsidR="0015402A" w:rsidRPr="004719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114AC6" w:rsidP="00114AC6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RANGE!B22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مستوى الاحتراق العلوي (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كيلوجول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/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ميلوغرام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)</w:t>
            </w:r>
            <w:bookmarkEnd w:id="3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114AC6" w:rsidP="00114AC6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lastRenderedPageBreak/>
              <w:t xml:space="preserve">مستوى الاحتراق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الدنيوي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(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كيلوجول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/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ميلوغرام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14AC6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تحليل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 xml:space="preserve"> الرماد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114AC6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SiO</w:t>
            </w:r>
            <w:proofErr w:type="spellEnd"/>
            <w:r w:rsidR="00114AC6">
              <w:rPr>
                <w:rFonts w:ascii="Times New Roman" w:hAnsi="Times New Roman" w:hint="cs"/>
                <w:sz w:val="24"/>
                <w:szCs w:val="24"/>
                <w:vertAlign w:val="subscript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Al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Fe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MgO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CaO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Na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O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MnO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TiO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P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SO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K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O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/>
              </w:rPr>
              <w:t xml:space="preserve"> </w:t>
            </w:r>
            <w:r w:rsidR="00114AC6">
              <w:rPr>
                <w:rFonts w:ascii="Times New Roman" w:hAnsi="Times New Roman" w:hint="cs"/>
                <w:sz w:val="24"/>
                <w:szCs w:val="24"/>
                <w:rtl/>
                <w:lang w:val="ru-RU" w:bidi="ar-SY"/>
              </w:rPr>
              <w:t>(الوزن 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114AC6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AC6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نسبة</w:t>
            </w:r>
            <w:r w:rsidRPr="00114AC6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114AC6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الأكاسيد</w:t>
            </w:r>
            <w:r w:rsidRPr="00114AC6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114AC6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الأساسية</w:t>
            </w:r>
            <w:r w:rsidRPr="00114AC6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114AC6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و</w:t>
            </w:r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 xml:space="preserve"> </w:t>
            </w:r>
            <w:r w:rsidRPr="00114AC6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الحمضية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1930" w:rsidRDefault="005669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>خصائص</w:t>
            </w:r>
            <w:proofErr w:type="gramEnd"/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val="ru-RU"/>
              </w:rPr>
              <w:t xml:space="preserve"> انصهار الرماد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1A4" w:rsidRPr="00472DFE" w:rsidRDefault="0056692A" w:rsidP="0056692A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تشوه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أولي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(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درجة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مئوية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)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في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جو غير مشحون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121A4" w:rsidRPr="00471930" w:rsidRDefault="005669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نقطة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التليين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(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درجة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مئوية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21A4" w:rsidRPr="00471930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RPr="00472DFE" w:rsidTr="00AA7FB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121A4" w:rsidRPr="00472DFE" w:rsidRDefault="0056692A" w:rsidP="0056692A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نقطة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الانصهار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(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درجة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مئوية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)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في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 w:rsidRPr="0056692A"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جو</w:t>
            </w:r>
            <w:r w:rsidRPr="0056692A">
              <w:rPr>
                <w:rFonts w:ascii="Times New Roman" w:hAnsi="Times New Roman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 xml:space="preserve">غير </w:t>
            </w:r>
            <w:proofErr w:type="gramStart"/>
            <w:r>
              <w:rPr>
                <w:rFonts w:ascii="Times New Roman" w:hAnsi="Times New Roman" w:cs="Arial" w:hint="cs"/>
                <w:sz w:val="24"/>
                <w:szCs w:val="24"/>
                <w:rtl/>
                <w:lang w:val="ru-RU"/>
              </w:rPr>
              <w:t>مشحون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21A4" w:rsidRPr="00472DFE" w:rsidRDefault="0015402A" w:rsidP="00AA7FBC">
            <w:pPr>
              <w:bidi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bookmarkEnd w:id="1"/>
    </w:tbl>
    <w:p w:rsidR="007121A4" w:rsidRDefault="007121A4" w:rsidP="007121A4">
      <w:pPr>
        <w:autoSpaceDE w:val="0"/>
        <w:autoSpaceDN w:val="0"/>
        <w:adjustRightInd w:val="0"/>
        <w:spacing w:line="240" w:lineRule="auto"/>
        <w:ind w:right="113"/>
        <w:jc w:val="both"/>
        <w:outlineLvl w:val="0"/>
        <w:rPr>
          <w:rFonts w:ascii="Times New Roman" w:eastAsia="SimSun" w:hAnsi="Times New Roman" w:hint="cs"/>
          <w:sz w:val="24"/>
          <w:szCs w:val="24"/>
          <w:rtl/>
          <w:lang w:val="ru-RU" w:eastAsia="zh-CN"/>
        </w:rPr>
      </w:pPr>
    </w:p>
    <w:p w:rsidR="0056692A" w:rsidRDefault="0056692A" w:rsidP="0056692A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proofErr w:type="gramStart"/>
      <w:r>
        <w:rPr>
          <w:rFonts w:ascii="Times New Roman" w:hAnsi="Times New Roman" w:hint="cs"/>
          <w:b/>
          <w:bCs/>
          <w:sz w:val="28"/>
          <w:szCs w:val="28"/>
          <w:rtl/>
        </w:rPr>
        <w:t>الخصائص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الكهربائية</w:t>
      </w:r>
    </w:p>
    <w:p w:rsidR="0056692A" w:rsidRDefault="00C70D17" w:rsidP="0056692A">
      <w:pPr>
        <w:pStyle w:val="a8"/>
        <w:widowControl w:val="0"/>
        <w:numPr>
          <w:ilvl w:val="1"/>
          <w:numId w:val="25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معلومات عن الشبكة الكهربائية المحلية بما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يتعلق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بالموقع</w:t>
      </w:r>
    </w:p>
    <w:p w:rsidR="00C70D17" w:rsidRDefault="00C70D17" w:rsidP="00C70D17">
      <w:pPr>
        <w:pStyle w:val="a8"/>
        <w:widowControl w:val="0"/>
        <w:numPr>
          <w:ilvl w:val="2"/>
          <w:numId w:val="25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تصنيف الجهد الاسمي للشبكة الكهربائية من الجهد العلوي إلى الجهد الدنيوي.</w:t>
      </w:r>
    </w:p>
    <w:p w:rsidR="00C70D17" w:rsidRDefault="00C70D17" w:rsidP="00C70D17">
      <w:pPr>
        <w:pStyle w:val="a8"/>
        <w:widowControl w:val="0"/>
        <w:numPr>
          <w:ilvl w:val="2"/>
          <w:numId w:val="25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 مستوى الجهد و عدد و اتجاه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خط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الكهرباء الخارج، الذي يربط الموقع المقترح مع الشبكة.</w:t>
      </w:r>
    </w:p>
    <w:p w:rsidR="00C70D17" w:rsidRPr="0056692A" w:rsidRDefault="00C70D17" w:rsidP="00C70D17">
      <w:pPr>
        <w:pStyle w:val="a8"/>
        <w:widowControl w:val="0"/>
        <w:numPr>
          <w:ilvl w:val="2"/>
          <w:numId w:val="25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مطالب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العميل بما يتعلق بتوصيل الموقع المقترح بالشبكة الرئيسية.</w:t>
      </w:r>
    </w:p>
    <w:p w:rsidR="0056692A" w:rsidRDefault="0056692A" w:rsidP="0056692A">
      <w:pPr>
        <w:pStyle w:val="a8"/>
        <w:widowControl w:val="0"/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</w:p>
    <w:p w:rsidR="0056692A" w:rsidRDefault="00C70D17" w:rsidP="0056692A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انبعاث غازات المداخن و تصريف مياه الصرف الصحي و مستوى الضوضاء المسموح به.</w:t>
      </w:r>
    </w:p>
    <w:p w:rsidR="00C70D17" w:rsidRPr="00342734" w:rsidRDefault="00342734" w:rsidP="00C70D17">
      <w:pPr>
        <w:pStyle w:val="a8"/>
        <w:widowControl w:val="0"/>
        <w:numPr>
          <w:ilvl w:val="1"/>
          <w:numId w:val="26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يرجى تقديم المعاير المحلية لانبعاث غازات المداخن و </w:t>
      </w:r>
      <w:r w:rsidRPr="00342734">
        <w:rPr>
          <w:rFonts w:ascii="Times New Roman" w:hAnsi="Times New Roman" w:hint="cs"/>
          <w:sz w:val="28"/>
          <w:szCs w:val="28"/>
          <w:rtl/>
        </w:rPr>
        <w:t>تصريف مياه الصرف الصحي و مستوى الضوضاء المسموح به</w:t>
      </w:r>
      <w:r>
        <w:rPr>
          <w:rFonts w:ascii="Times New Roman" w:hAnsi="Times New Roman" w:hint="cs"/>
          <w:sz w:val="28"/>
          <w:szCs w:val="28"/>
          <w:rtl/>
        </w:rPr>
        <w:t>.</w:t>
      </w:r>
    </w:p>
    <w:p w:rsidR="00342734" w:rsidRPr="00C70D17" w:rsidRDefault="00342734" w:rsidP="00342734">
      <w:pPr>
        <w:pStyle w:val="a8"/>
        <w:widowControl w:val="0"/>
        <w:numPr>
          <w:ilvl w:val="1"/>
          <w:numId w:val="26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يرجى تقديم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متطلبات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تصريف الرماد.</w:t>
      </w:r>
    </w:p>
    <w:p w:rsidR="00342734" w:rsidRDefault="00342734" w:rsidP="00342734">
      <w:pPr>
        <w:pStyle w:val="a8"/>
        <w:widowControl w:val="0"/>
        <w:tabs>
          <w:tab w:val="left" w:pos="4011"/>
        </w:tabs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  <w:rtl/>
        </w:rPr>
      </w:pPr>
    </w:p>
    <w:p w:rsidR="00342734" w:rsidRDefault="00342734" w:rsidP="00342734">
      <w:pPr>
        <w:pStyle w:val="a8"/>
        <w:widowControl w:val="0"/>
        <w:tabs>
          <w:tab w:val="left" w:pos="4011"/>
        </w:tabs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  <w:rtl/>
        </w:rPr>
      </w:pPr>
    </w:p>
    <w:p w:rsidR="00C70D17" w:rsidRDefault="00342734" w:rsidP="00342734">
      <w:pPr>
        <w:pStyle w:val="a8"/>
        <w:widowControl w:val="0"/>
        <w:tabs>
          <w:tab w:val="left" w:pos="4011"/>
        </w:tabs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C70D17" w:rsidRDefault="00342734" w:rsidP="00C70D17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lastRenderedPageBreak/>
        <w:t xml:space="preserve"> المعايير و المقاييس</w:t>
      </w:r>
    </w:p>
    <w:p w:rsidR="00342734" w:rsidRPr="00342734" w:rsidRDefault="00342734" w:rsidP="00342734">
      <w:pPr>
        <w:widowControl w:val="0"/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proofErr w:type="gramStart"/>
      <w:r>
        <w:rPr>
          <w:rFonts w:ascii="Times New Roman" w:hAnsi="Times New Roman" w:cs="Arial" w:hint="cs"/>
          <w:sz w:val="28"/>
          <w:szCs w:val="28"/>
          <w:rtl/>
        </w:rPr>
        <w:t>معلومات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حول القواعد و المعايير المحلية الملزمة و المتعلقة بمكافحة الحرائق و حماية البيئة المحيطة و غيرها.</w:t>
      </w:r>
    </w:p>
    <w:p w:rsidR="00342734" w:rsidRDefault="00342734" w:rsidP="00342734">
      <w:pPr>
        <w:pStyle w:val="a8"/>
        <w:widowControl w:val="0"/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</w:p>
    <w:p w:rsidR="00342734" w:rsidRDefault="00342734" w:rsidP="00342734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</w:rPr>
        <w:t>أنظمة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الاتصال</w:t>
      </w:r>
    </w:p>
    <w:p w:rsidR="00342734" w:rsidRDefault="00342734" w:rsidP="00342734">
      <w:pPr>
        <w:pStyle w:val="a8"/>
        <w:widowControl w:val="0"/>
        <w:numPr>
          <w:ilvl w:val="1"/>
          <w:numId w:val="28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يرجى تقديم الوثائق حول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مطالب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مركز الإرسال المحلي المتعلقة بالنظام هذا و الوضع الحالي لأنظمة الاتصال.</w:t>
      </w:r>
    </w:p>
    <w:p w:rsidR="00342734" w:rsidRPr="00342734" w:rsidRDefault="00342734" w:rsidP="00342734">
      <w:pPr>
        <w:pStyle w:val="a8"/>
        <w:widowControl w:val="0"/>
        <w:numPr>
          <w:ilvl w:val="1"/>
          <w:numId w:val="28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  <w:rtl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ما هي الطريقة التي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تم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توصيل الشبكة الكهربائية المحلية إلى الموقع.</w:t>
      </w:r>
    </w:p>
    <w:p w:rsidR="00342734" w:rsidRDefault="00342734" w:rsidP="00342734">
      <w:pPr>
        <w:pStyle w:val="a8"/>
        <w:widowControl w:val="0"/>
        <w:autoSpaceDE w:val="0"/>
        <w:autoSpaceDN w:val="0"/>
        <w:bidi/>
        <w:adjustRightInd w:val="0"/>
        <w:spacing w:after="0" w:line="240" w:lineRule="auto"/>
        <w:ind w:left="360"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</w:p>
    <w:p w:rsidR="00342734" w:rsidRDefault="00342734" w:rsidP="00342734">
      <w:pPr>
        <w:pStyle w:val="a8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hint="cs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</w:rPr>
        <w:t>مبدأ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العمل</w:t>
      </w:r>
    </w:p>
    <w:p w:rsidR="00342734" w:rsidRDefault="00342734" w:rsidP="00342734">
      <w:pPr>
        <w:pStyle w:val="a8"/>
        <w:widowControl w:val="0"/>
        <w:numPr>
          <w:ilvl w:val="1"/>
          <w:numId w:val="29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 w:hint="cs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 xml:space="preserve">يرجى تحديد </w:t>
      </w:r>
      <w:proofErr w:type="gramStart"/>
      <w:r>
        <w:rPr>
          <w:rFonts w:ascii="Times New Roman" w:hAnsi="Times New Roman" w:cs="Arial" w:hint="cs"/>
          <w:sz w:val="28"/>
          <w:szCs w:val="28"/>
          <w:rtl/>
        </w:rPr>
        <w:t>عدد</w:t>
      </w:r>
      <w:proofErr w:type="gramEnd"/>
      <w:r>
        <w:rPr>
          <w:rFonts w:ascii="Times New Roman" w:hAnsi="Times New Roman" w:cs="Arial" w:hint="cs"/>
          <w:sz w:val="28"/>
          <w:szCs w:val="28"/>
          <w:rtl/>
        </w:rPr>
        <w:t xml:space="preserve"> ساعات العمل في السنة.</w:t>
      </w:r>
    </w:p>
    <w:p w:rsidR="00A970CC" w:rsidRPr="00342734" w:rsidRDefault="00342734" w:rsidP="00342734">
      <w:pPr>
        <w:pStyle w:val="a8"/>
        <w:widowControl w:val="0"/>
        <w:numPr>
          <w:ilvl w:val="1"/>
          <w:numId w:val="29"/>
        </w:numPr>
        <w:autoSpaceDE w:val="0"/>
        <w:autoSpaceDN w:val="0"/>
        <w:bidi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 w:hint="cs"/>
          <w:sz w:val="28"/>
          <w:szCs w:val="28"/>
          <w:rtl/>
        </w:rPr>
        <w:t>هل يمكن فصل الموقع كاملا؟ أم يجب ان يعمل مرجل واحد على الأقل؟</w:t>
      </w:r>
    </w:p>
    <w:sectPr w:rsidR="00A970CC" w:rsidRPr="00342734" w:rsidSect="00CC7805">
      <w:headerReference w:type="default" r:id="rId11"/>
      <w:footerReference w:type="default" r:id="rId12"/>
      <w:pgSz w:w="12240" w:h="15840"/>
      <w:pgMar w:top="0" w:right="850" w:bottom="142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E7" w:rsidRDefault="001240E7">
      <w:pPr>
        <w:spacing w:after="0" w:line="240" w:lineRule="auto"/>
      </w:pPr>
      <w:r>
        <w:separator/>
      </w:r>
    </w:p>
  </w:endnote>
  <w:endnote w:type="continuationSeparator" w:id="0">
    <w:p w:rsidR="001240E7" w:rsidRDefault="0012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 Bold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B6" w:rsidRPr="00472DFE" w:rsidRDefault="0015402A" w:rsidP="006D61B6">
    <w:pPr>
      <w:pStyle w:val="a5"/>
      <w:tabs>
        <w:tab w:val="left" w:pos="1425"/>
      </w:tabs>
      <w:ind w:left="34"/>
      <w:jc w:val="right"/>
      <w:rPr>
        <w:rFonts w:ascii="Circe Bold" w:hAnsi="Circe Bold"/>
        <w:sz w:val="18"/>
        <w:szCs w:val="18"/>
        <w:lang w:val="ru-RU"/>
      </w:rPr>
    </w:pPr>
    <w:r w:rsidRPr="006D61B6">
      <w:rPr>
        <w:rFonts w:ascii="Circe Bold" w:hAnsi="Circe Bold"/>
        <w:sz w:val="18"/>
        <w:szCs w:val="18"/>
        <w:lang w:val="ru-RU"/>
      </w:rPr>
      <w:t>AFTRADE DMCC</w:t>
    </w:r>
  </w:p>
  <w:p w:rsidR="006D61B6" w:rsidRPr="00472DFE" w:rsidRDefault="00AD6696" w:rsidP="00AD6696">
    <w:pPr>
      <w:pStyle w:val="a5"/>
      <w:tabs>
        <w:tab w:val="left" w:pos="1425"/>
      </w:tabs>
      <w:bidi/>
      <w:ind w:left="34"/>
      <w:rPr>
        <w:rFonts w:ascii="Circe Bold" w:hAnsi="Circe Bold"/>
        <w:sz w:val="18"/>
        <w:szCs w:val="18"/>
        <w:lang w:val="ru-RU"/>
      </w:rPr>
    </w:pPr>
    <w:r>
      <w:rPr>
        <w:rFonts w:ascii="Circe Bold" w:hAnsi="Circe Bold" w:hint="cs"/>
        <w:sz w:val="18"/>
        <w:szCs w:val="18"/>
        <w:rtl/>
        <w:lang w:val="ru-RU"/>
      </w:rPr>
      <w:t xml:space="preserve">تم تسجيل الشركة و ترخيصها على شكل شركة المنطقة الاقتصادية الحرة وفقا للقواعد و الأحكام الصادرة عن مركز دبي للسلع </w:t>
    </w:r>
    <w:proofErr w:type="gramStart"/>
    <w:r>
      <w:rPr>
        <w:rFonts w:ascii="Circe Bold" w:hAnsi="Circe Bold" w:hint="cs"/>
        <w:sz w:val="18"/>
        <w:szCs w:val="18"/>
        <w:rtl/>
        <w:lang w:val="ru-RU"/>
      </w:rPr>
      <w:t xml:space="preserve">المتعددة </w:t>
    </w:r>
    <w:r w:rsidR="0015402A">
      <w:rPr>
        <w:rFonts w:ascii="Circe Bold" w:hAnsi="Circe Bold"/>
        <w:sz w:val="18"/>
        <w:szCs w:val="18"/>
        <w:lang w:val="ru-RU"/>
      </w:rPr>
      <w:t xml:space="preserve"> (DMCC)</w:t>
    </w:r>
    <w:proofErr w:type="gramEnd"/>
  </w:p>
  <w:p w:rsidR="006D61B6" w:rsidRPr="00472DFE" w:rsidRDefault="006D61B6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E7" w:rsidRDefault="001240E7">
      <w:pPr>
        <w:spacing w:after="0" w:line="240" w:lineRule="auto"/>
      </w:pPr>
      <w:r>
        <w:separator/>
      </w:r>
    </w:p>
  </w:footnote>
  <w:footnote w:type="continuationSeparator" w:id="0">
    <w:p w:rsidR="001240E7" w:rsidRDefault="0012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8E" w:rsidRDefault="0015402A" w:rsidP="001E078E">
    <w:pPr>
      <w:pStyle w:val="a3"/>
      <w:rPr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-1010285</wp:posOffset>
          </wp:positionV>
          <wp:extent cx="7781925" cy="2161221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54973" name="Blank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2161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0B44" w:rsidRDefault="00250B44" w:rsidP="001E078E">
    <w:pPr>
      <w:pStyle w:val="a3"/>
      <w:rPr>
        <w:noProof/>
      </w:rPr>
    </w:pPr>
  </w:p>
  <w:p w:rsidR="00C27F79" w:rsidRDefault="0015402A" w:rsidP="0091278D">
    <w:pPr>
      <w:pStyle w:val="a3"/>
      <w:tabs>
        <w:tab w:val="clear" w:pos="4844"/>
        <w:tab w:val="clear" w:pos="9689"/>
        <w:tab w:val="left" w:pos="8895"/>
      </w:tabs>
      <w:rPr>
        <w:noProof/>
      </w:rPr>
    </w:pPr>
    <w:r>
      <w:rPr>
        <w:noProof/>
      </w:rPr>
      <w:tab/>
    </w:r>
  </w:p>
  <w:p w:rsidR="00C27F79" w:rsidRDefault="00C27F79" w:rsidP="001E078E">
    <w:pPr>
      <w:pStyle w:val="a3"/>
      <w:rPr>
        <w:noProof/>
      </w:rPr>
    </w:pPr>
  </w:p>
  <w:p w:rsidR="001E078E" w:rsidRPr="00C27F79" w:rsidRDefault="0015402A" w:rsidP="001E078E">
    <w:pPr>
      <w:pStyle w:val="a3"/>
      <w:rPr>
        <w:sz w:val="18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-1089660</wp:posOffset>
          </wp:positionH>
          <wp:positionV relativeFrom="paragraph">
            <wp:posOffset>3402330</wp:posOffset>
          </wp:positionV>
          <wp:extent cx="7826879" cy="55911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84905" name="Blan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879" cy="559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0F4"/>
    <w:multiLevelType w:val="hybridMultilevel"/>
    <w:tmpl w:val="29FC2D8A"/>
    <w:lvl w:ilvl="0" w:tplc="2AF43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5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E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1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7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47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C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2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08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3954"/>
    <w:multiLevelType w:val="multilevel"/>
    <w:tmpl w:val="2B141E4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6E77C30"/>
    <w:multiLevelType w:val="multilevel"/>
    <w:tmpl w:val="2892B7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D07022"/>
    <w:multiLevelType w:val="hybridMultilevel"/>
    <w:tmpl w:val="5538AACC"/>
    <w:lvl w:ilvl="0" w:tplc="3250809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ED08A1"/>
    <w:multiLevelType w:val="hybridMultilevel"/>
    <w:tmpl w:val="681A2D34"/>
    <w:lvl w:ilvl="0" w:tplc="8494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28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A2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0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6D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C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A1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9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48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40DF"/>
    <w:multiLevelType w:val="hybridMultilevel"/>
    <w:tmpl w:val="DF3EE248"/>
    <w:lvl w:ilvl="0" w:tplc="A6F82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C5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46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42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2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7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A9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00B2B"/>
    <w:multiLevelType w:val="multilevel"/>
    <w:tmpl w:val="13A00B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7">
    <w:nsid w:val="260718A9"/>
    <w:multiLevelType w:val="multilevel"/>
    <w:tmpl w:val="7AB4CA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A9558B9"/>
    <w:multiLevelType w:val="hybridMultilevel"/>
    <w:tmpl w:val="16FABF70"/>
    <w:lvl w:ilvl="0" w:tplc="AE76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4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2E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8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47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49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A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CE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B1A18"/>
    <w:multiLevelType w:val="multilevel"/>
    <w:tmpl w:val="979C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3A56D4E"/>
    <w:multiLevelType w:val="hybridMultilevel"/>
    <w:tmpl w:val="2276641A"/>
    <w:lvl w:ilvl="0" w:tplc="B25C1B08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5B320CF0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A20ACCBC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E1286078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CDE5F62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9F0E8192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2C4362C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8174D568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A7CE088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1">
    <w:nsid w:val="36FC15C7"/>
    <w:multiLevelType w:val="hybridMultilevel"/>
    <w:tmpl w:val="66D459FC"/>
    <w:lvl w:ilvl="0" w:tplc="1938C748">
      <w:start w:val="1"/>
      <w:numFmt w:val="decimal"/>
      <w:lvlText w:val="%1."/>
      <w:lvlJc w:val="left"/>
      <w:pPr>
        <w:ind w:left="644" w:hanging="360"/>
      </w:pPr>
    </w:lvl>
    <w:lvl w:ilvl="1" w:tplc="A0B84CF4" w:tentative="1">
      <w:start w:val="1"/>
      <w:numFmt w:val="lowerLetter"/>
      <w:lvlText w:val="%2."/>
      <w:lvlJc w:val="left"/>
      <w:pPr>
        <w:ind w:left="1156" w:hanging="360"/>
      </w:pPr>
    </w:lvl>
    <w:lvl w:ilvl="2" w:tplc="854AD71A" w:tentative="1">
      <w:start w:val="1"/>
      <w:numFmt w:val="lowerRoman"/>
      <w:lvlText w:val="%3."/>
      <w:lvlJc w:val="right"/>
      <w:pPr>
        <w:ind w:left="1876" w:hanging="180"/>
      </w:pPr>
    </w:lvl>
    <w:lvl w:ilvl="3" w:tplc="A7D2C7B2" w:tentative="1">
      <w:start w:val="1"/>
      <w:numFmt w:val="decimal"/>
      <w:lvlText w:val="%4."/>
      <w:lvlJc w:val="left"/>
      <w:pPr>
        <w:ind w:left="2596" w:hanging="360"/>
      </w:pPr>
    </w:lvl>
    <w:lvl w:ilvl="4" w:tplc="87F41EEE" w:tentative="1">
      <w:start w:val="1"/>
      <w:numFmt w:val="lowerLetter"/>
      <w:lvlText w:val="%5."/>
      <w:lvlJc w:val="left"/>
      <w:pPr>
        <w:ind w:left="3316" w:hanging="360"/>
      </w:pPr>
    </w:lvl>
    <w:lvl w:ilvl="5" w:tplc="E24AE5F8" w:tentative="1">
      <w:start w:val="1"/>
      <w:numFmt w:val="lowerRoman"/>
      <w:lvlText w:val="%6."/>
      <w:lvlJc w:val="right"/>
      <w:pPr>
        <w:ind w:left="4036" w:hanging="180"/>
      </w:pPr>
    </w:lvl>
    <w:lvl w:ilvl="6" w:tplc="F6C0B9CC" w:tentative="1">
      <w:start w:val="1"/>
      <w:numFmt w:val="decimal"/>
      <w:lvlText w:val="%7."/>
      <w:lvlJc w:val="left"/>
      <w:pPr>
        <w:ind w:left="4756" w:hanging="360"/>
      </w:pPr>
    </w:lvl>
    <w:lvl w:ilvl="7" w:tplc="4948E192" w:tentative="1">
      <w:start w:val="1"/>
      <w:numFmt w:val="lowerLetter"/>
      <w:lvlText w:val="%8."/>
      <w:lvlJc w:val="left"/>
      <w:pPr>
        <w:ind w:left="5476" w:hanging="360"/>
      </w:pPr>
    </w:lvl>
    <w:lvl w:ilvl="8" w:tplc="358EE01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D5F14E9"/>
    <w:multiLevelType w:val="hybridMultilevel"/>
    <w:tmpl w:val="D354BDA2"/>
    <w:lvl w:ilvl="0" w:tplc="C5469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5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A3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8E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A5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0A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43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E6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770B"/>
    <w:multiLevelType w:val="multilevel"/>
    <w:tmpl w:val="7548E5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3F0181F"/>
    <w:multiLevelType w:val="multilevel"/>
    <w:tmpl w:val="007024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5B45A8A"/>
    <w:multiLevelType w:val="multilevel"/>
    <w:tmpl w:val="7248AD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35710B"/>
    <w:multiLevelType w:val="hybridMultilevel"/>
    <w:tmpl w:val="038C7DD8"/>
    <w:lvl w:ilvl="0" w:tplc="D71E1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47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EC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D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A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C5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4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02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0E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80CD6"/>
    <w:multiLevelType w:val="hybridMultilevel"/>
    <w:tmpl w:val="B9B84C3C"/>
    <w:lvl w:ilvl="0" w:tplc="6CE62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5301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28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21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2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7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27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16486"/>
    <w:multiLevelType w:val="multilevel"/>
    <w:tmpl w:val="7EC2646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D96112F"/>
    <w:multiLevelType w:val="multilevel"/>
    <w:tmpl w:val="E40EAC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04345C7"/>
    <w:multiLevelType w:val="multilevel"/>
    <w:tmpl w:val="40B0F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0FA2262"/>
    <w:multiLevelType w:val="hybridMultilevel"/>
    <w:tmpl w:val="89B439CA"/>
    <w:lvl w:ilvl="0" w:tplc="10805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0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4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1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5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27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7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21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41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636EC"/>
    <w:multiLevelType w:val="hybridMultilevel"/>
    <w:tmpl w:val="06F42636"/>
    <w:lvl w:ilvl="0" w:tplc="1BF8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801818" w:tentative="1">
      <w:start w:val="1"/>
      <w:numFmt w:val="lowerLetter"/>
      <w:lvlText w:val="%2."/>
      <w:lvlJc w:val="left"/>
      <w:pPr>
        <w:ind w:left="1789" w:hanging="360"/>
      </w:pPr>
    </w:lvl>
    <w:lvl w:ilvl="2" w:tplc="A75E6D00" w:tentative="1">
      <w:start w:val="1"/>
      <w:numFmt w:val="lowerRoman"/>
      <w:lvlText w:val="%3."/>
      <w:lvlJc w:val="right"/>
      <w:pPr>
        <w:ind w:left="2509" w:hanging="180"/>
      </w:pPr>
    </w:lvl>
    <w:lvl w:ilvl="3" w:tplc="0626199A" w:tentative="1">
      <w:start w:val="1"/>
      <w:numFmt w:val="decimal"/>
      <w:lvlText w:val="%4."/>
      <w:lvlJc w:val="left"/>
      <w:pPr>
        <w:ind w:left="3229" w:hanging="360"/>
      </w:pPr>
    </w:lvl>
    <w:lvl w:ilvl="4" w:tplc="6BD6515E" w:tentative="1">
      <w:start w:val="1"/>
      <w:numFmt w:val="lowerLetter"/>
      <w:lvlText w:val="%5."/>
      <w:lvlJc w:val="left"/>
      <w:pPr>
        <w:ind w:left="3949" w:hanging="360"/>
      </w:pPr>
    </w:lvl>
    <w:lvl w:ilvl="5" w:tplc="092A0894" w:tentative="1">
      <w:start w:val="1"/>
      <w:numFmt w:val="lowerRoman"/>
      <w:lvlText w:val="%6."/>
      <w:lvlJc w:val="right"/>
      <w:pPr>
        <w:ind w:left="4669" w:hanging="180"/>
      </w:pPr>
    </w:lvl>
    <w:lvl w:ilvl="6" w:tplc="4F18E202" w:tentative="1">
      <w:start w:val="1"/>
      <w:numFmt w:val="decimal"/>
      <w:lvlText w:val="%7."/>
      <w:lvlJc w:val="left"/>
      <w:pPr>
        <w:ind w:left="5389" w:hanging="360"/>
      </w:pPr>
    </w:lvl>
    <w:lvl w:ilvl="7" w:tplc="0EFAF03A" w:tentative="1">
      <w:start w:val="1"/>
      <w:numFmt w:val="lowerLetter"/>
      <w:lvlText w:val="%8."/>
      <w:lvlJc w:val="left"/>
      <w:pPr>
        <w:ind w:left="6109" w:hanging="360"/>
      </w:pPr>
    </w:lvl>
    <w:lvl w:ilvl="8" w:tplc="99B667D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4B78FD"/>
    <w:multiLevelType w:val="multilevel"/>
    <w:tmpl w:val="BF78E60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83F0287"/>
    <w:multiLevelType w:val="hybridMultilevel"/>
    <w:tmpl w:val="DE6A1354"/>
    <w:lvl w:ilvl="0" w:tplc="7E40EF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B6814"/>
    <w:multiLevelType w:val="hybridMultilevel"/>
    <w:tmpl w:val="4AEA54C2"/>
    <w:lvl w:ilvl="0" w:tplc="FD08A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2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C1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09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E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A5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7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5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0F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3145D"/>
    <w:multiLevelType w:val="hybridMultilevel"/>
    <w:tmpl w:val="BF247D1E"/>
    <w:lvl w:ilvl="0" w:tplc="E846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5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87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8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60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AD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0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AB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4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51B4A"/>
    <w:multiLevelType w:val="multilevel"/>
    <w:tmpl w:val="537417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9160E90"/>
    <w:multiLevelType w:val="hybridMultilevel"/>
    <w:tmpl w:val="E410DC46"/>
    <w:lvl w:ilvl="0" w:tplc="4FC22A5C">
      <w:start w:val="2"/>
      <w:numFmt w:val="bullet"/>
      <w:lvlText w:val="-"/>
      <w:lvlJc w:val="left"/>
      <w:pPr>
        <w:ind w:left="1559" w:hanging="360"/>
      </w:pPr>
      <w:rPr>
        <w:rFonts w:ascii="Times New Roman" w:eastAsia="Calibri" w:hAnsi="Times New Roman" w:cs="Times New Roman" w:hint="default"/>
      </w:rPr>
    </w:lvl>
    <w:lvl w:ilvl="1" w:tplc="64B4B826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349EF9A8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65528AC8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A940AACA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AB26631E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14E2AB1A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B80AC788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6AAA75DE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26"/>
  </w:num>
  <w:num w:numId="5">
    <w:abstractNumId w:val="1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22"/>
  </w:num>
  <w:num w:numId="12">
    <w:abstractNumId w:val="17"/>
  </w:num>
  <w:num w:numId="13">
    <w:abstractNumId w:val="6"/>
  </w:num>
  <w:num w:numId="14">
    <w:abstractNumId w:val="10"/>
  </w:num>
  <w:num w:numId="15">
    <w:abstractNumId w:val="28"/>
  </w:num>
  <w:num w:numId="16">
    <w:abstractNumId w:val="9"/>
  </w:num>
  <w:num w:numId="17">
    <w:abstractNumId w:val="20"/>
  </w:num>
  <w:num w:numId="18">
    <w:abstractNumId w:val="7"/>
  </w:num>
  <w:num w:numId="19">
    <w:abstractNumId w:val="13"/>
  </w:num>
  <w:num w:numId="20">
    <w:abstractNumId w:val="24"/>
  </w:num>
  <w:num w:numId="21">
    <w:abstractNumId w:val="3"/>
  </w:num>
  <w:num w:numId="22">
    <w:abstractNumId w:val="2"/>
  </w:num>
  <w:num w:numId="23">
    <w:abstractNumId w:val="15"/>
  </w:num>
  <w:num w:numId="24">
    <w:abstractNumId w:val="19"/>
  </w:num>
  <w:num w:numId="25">
    <w:abstractNumId w:val="27"/>
  </w:num>
  <w:num w:numId="26">
    <w:abstractNumId w:val="23"/>
  </w:num>
  <w:num w:numId="27">
    <w:abstractNumId w:val="1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C1"/>
    <w:rsid w:val="00023BC4"/>
    <w:rsid w:val="00044208"/>
    <w:rsid w:val="000446B9"/>
    <w:rsid w:val="00087D6C"/>
    <w:rsid w:val="000D4BED"/>
    <w:rsid w:val="000E7BC3"/>
    <w:rsid w:val="00114AC6"/>
    <w:rsid w:val="001240E7"/>
    <w:rsid w:val="001420BF"/>
    <w:rsid w:val="0015402A"/>
    <w:rsid w:val="001A2281"/>
    <w:rsid w:val="001C3B23"/>
    <w:rsid w:val="001E078E"/>
    <w:rsid w:val="00250B44"/>
    <w:rsid w:val="002816EF"/>
    <w:rsid w:val="002B2C7B"/>
    <w:rsid w:val="002C65EB"/>
    <w:rsid w:val="002F2B9C"/>
    <w:rsid w:val="00342734"/>
    <w:rsid w:val="00343A73"/>
    <w:rsid w:val="00376D1E"/>
    <w:rsid w:val="003B1990"/>
    <w:rsid w:val="003B249B"/>
    <w:rsid w:val="003D4342"/>
    <w:rsid w:val="004318E0"/>
    <w:rsid w:val="004329CA"/>
    <w:rsid w:val="00440078"/>
    <w:rsid w:val="00454EF3"/>
    <w:rsid w:val="00471930"/>
    <w:rsid w:val="00472DFE"/>
    <w:rsid w:val="004F2B7A"/>
    <w:rsid w:val="00553085"/>
    <w:rsid w:val="0056692A"/>
    <w:rsid w:val="00591DB5"/>
    <w:rsid w:val="005A3BD1"/>
    <w:rsid w:val="005D46E6"/>
    <w:rsid w:val="005D6254"/>
    <w:rsid w:val="005E5545"/>
    <w:rsid w:val="00612437"/>
    <w:rsid w:val="006358DC"/>
    <w:rsid w:val="00636EC1"/>
    <w:rsid w:val="00643593"/>
    <w:rsid w:val="006452F3"/>
    <w:rsid w:val="00647F6F"/>
    <w:rsid w:val="006A0BD5"/>
    <w:rsid w:val="006D61B6"/>
    <w:rsid w:val="006F4897"/>
    <w:rsid w:val="00704844"/>
    <w:rsid w:val="00710C73"/>
    <w:rsid w:val="007121A4"/>
    <w:rsid w:val="00714725"/>
    <w:rsid w:val="007D7BE2"/>
    <w:rsid w:val="00845E9E"/>
    <w:rsid w:val="00857D4A"/>
    <w:rsid w:val="008651DE"/>
    <w:rsid w:val="008C6E83"/>
    <w:rsid w:val="0091278D"/>
    <w:rsid w:val="00915076"/>
    <w:rsid w:val="0096150A"/>
    <w:rsid w:val="00983C3D"/>
    <w:rsid w:val="009E5BF2"/>
    <w:rsid w:val="009F7777"/>
    <w:rsid w:val="00A14A41"/>
    <w:rsid w:val="00A670C3"/>
    <w:rsid w:val="00A93113"/>
    <w:rsid w:val="00A970CC"/>
    <w:rsid w:val="00AA03CD"/>
    <w:rsid w:val="00AA7FBC"/>
    <w:rsid w:val="00AD6696"/>
    <w:rsid w:val="00B81FF2"/>
    <w:rsid w:val="00B8301D"/>
    <w:rsid w:val="00B97328"/>
    <w:rsid w:val="00C27F79"/>
    <w:rsid w:val="00C350B8"/>
    <w:rsid w:val="00C677E6"/>
    <w:rsid w:val="00C70D17"/>
    <w:rsid w:val="00C75302"/>
    <w:rsid w:val="00C94990"/>
    <w:rsid w:val="00CB53CD"/>
    <w:rsid w:val="00CC7805"/>
    <w:rsid w:val="00D125AD"/>
    <w:rsid w:val="00D33953"/>
    <w:rsid w:val="00D71316"/>
    <w:rsid w:val="00D917C1"/>
    <w:rsid w:val="00DC5627"/>
    <w:rsid w:val="00E177CA"/>
    <w:rsid w:val="00E34C4A"/>
    <w:rsid w:val="00E42478"/>
    <w:rsid w:val="00E86B98"/>
    <w:rsid w:val="00E92A79"/>
    <w:rsid w:val="00E94F35"/>
    <w:rsid w:val="00EA5FB9"/>
    <w:rsid w:val="00F06360"/>
    <w:rsid w:val="00F95B8B"/>
    <w:rsid w:val="00FD1DEE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C7805"/>
    <w:pPr>
      <w:keepNext/>
      <w:spacing w:after="0" w:line="360" w:lineRule="auto"/>
      <w:outlineLvl w:val="1"/>
    </w:pPr>
    <w:rPr>
      <w:rFonts w:ascii="Times New Roman" w:eastAsia="Gulim" w:hAnsi="Times New Roman" w:cs="Times New Roman"/>
      <w:sz w:val="28"/>
      <w:szCs w:val="28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78E"/>
  </w:style>
  <w:style w:type="paragraph" w:styleId="a5">
    <w:name w:val="footer"/>
    <w:basedOn w:val="a"/>
    <w:link w:val="a6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78E"/>
  </w:style>
  <w:style w:type="table" w:styleId="a7">
    <w:name w:val="Table Grid"/>
    <w:basedOn w:val="a1"/>
    <w:uiPriority w:val="39"/>
    <w:rsid w:val="00C2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C27F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7F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C27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CC7805"/>
    <w:pPr>
      <w:ind w:left="720"/>
      <w:contextualSpacing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8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7805"/>
    <w:rPr>
      <w:rFonts w:ascii="Times New Roman" w:eastAsia="Gulim" w:hAnsi="Times New Roman" w:cs="Times New Roman"/>
      <w:sz w:val="28"/>
      <w:szCs w:val="28"/>
      <w:lang w:val="ru-RU" w:eastAsia="en-GB"/>
    </w:rPr>
  </w:style>
  <w:style w:type="paragraph" w:styleId="ab">
    <w:name w:val="No Spacing"/>
    <w:uiPriority w:val="1"/>
    <w:qFormat/>
    <w:rsid w:val="00CC780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djcattribute-label">
    <w:name w:val="djc_attribute-label"/>
    <w:rsid w:val="00CC7805"/>
  </w:style>
  <w:style w:type="paragraph" w:customStyle="1" w:styleId="TableParagraph">
    <w:name w:val="Table Paragraph"/>
    <w:basedOn w:val="a"/>
    <w:uiPriority w:val="1"/>
    <w:qFormat/>
    <w:rsid w:val="00CC7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0">
    <w:name w:val="Table Normal_0"/>
    <w:uiPriority w:val="2"/>
    <w:semiHidden/>
    <w:unhideWhenUsed/>
    <w:qFormat/>
    <w:rsid w:val="00CC780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7">
    <w:name w:val="Style7"/>
    <w:basedOn w:val="a"/>
    <w:uiPriority w:val="99"/>
    <w:rsid w:val="00CC7805"/>
    <w:pPr>
      <w:autoSpaceDE w:val="0"/>
      <w:autoSpaceDN w:val="0"/>
      <w:spacing w:after="0" w:line="368" w:lineRule="exact"/>
      <w:ind w:firstLine="71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uiPriority w:val="99"/>
    <w:rsid w:val="00CC7805"/>
    <w:rPr>
      <w:rFonts w:ascii="Courier New" w:hAnsi="Courier New" w:cs="Courier New" w:hint="default"/>
      <w:spacing w:val="-20"/>
    </w:rPr>
  </w:style>
  <w:style w:type="character" w:customStyle="1" w:styleId="fontstyle01">
    <w:name w:val="fontstyle01"/>
    <w:basedOn w:val="a0"/>
    <w:rsid w:val="00CC78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rCarCarCar">
    <w:name w:val="Car Car Знак Знак Car Car"/>
    <w:basedOn w:val="a"/>
    <w:rsid w:val="00CC7805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customStyle="1" w:styleId="shorttext">
    <w:name w:val="short_text"/>
    <w:rsid w:val="000446B9"/>
  </w:style>
  <w:style w:type="character" w:customStyle="1" w:styleId="10">
    <w:name w:val="Заголовок 1 Знак"/>
    <w:basedOn w:val="a0"/>
    <w:link w:val="1"/>
    <w:uiPriority w:val="9"/>
    <w:rsid w:val="009150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83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uiPriority w:val="34"/>
    <w:qFormat/>
    <w:rsid w:val="007121A4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C7805"/>
    <w:pPr>
      <w:keepNext/>
      <w:spacing w:after="0" w:line="360" w:lineRule="auto"/>
      <w:outlineLvl w:val="1"/>
    </w:pPr>
    <w:rPr>
      <w:rFonts w:ascii="Times New Roman" w:eastAsia="Gulim" w:hAnsi="Times New Roman" w:cs="Times New Roman"/>
      <w:sz w:val="28"/>
      <w:szCs w:val="28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78E"/>
  </w:style>
  <w:style w:type="paragraph" w:styleId="a5">
    <w:name w:val="footer"/>
    <w:basedOn w:val="a"/>
    <w:link w:val="a6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78E"/>
  </w:style>
  <w:style w:type="table" w:styleId="a7">
    <w:name w:val="Table Grid"/>
    <w:basedOn w:val="a1"/>
    <w:uiPriority w:val="39"/>
    <w:rsid w:val="00C2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C27F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7F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C27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CC7805"/>
    <w:pPr>
      <w:ind w:left="720"/>
      <w:contextualSpacing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8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7805"/>
    <w:rPr>
      <w:rFonts w:ascii="Times New Roman" w:eastAsia="Gulim" w:hAnsi="Times New Roman" w:cs="Times New Roman"/>
      <w:sz w:val="28"/>
      <w:szCs w:val="28"/>
      <w:lang w:val="ru-RU" w:eastAsia="en-GB"/>
    </w:rPr>
  </w:style>
  <w:style w:type="paragraph" w:styleId="ab">
    <w:name w:val="No Spacing"/>
    <w:uiPriority w:val="1"/>
    <w:qFormat/>
    <w:rsid w:val="00CC780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djcattribute-label">
    <w:name w:val="djc_attribute-label"/>
    <w:rsid w:val="00CC7805"/>
  </w:style>
  <w:style w:type="paragraph" w:customStyle="1" w:styleId="TableParagraph">
    <w:name w:val="Table Paragraph"/>
    <w:basedOn w:val="a"/>
    <w:uiPriority w:val="1"/>
    <w:qFormat/>
    <w:rsid w:val="00CC7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0">
    <w:name w:val="Table Normal_0"/>
    <w:uiPriority w:val="2"/>
    <w:semiHidden/>
    <w:unhideWhenUsed/>
    <w:qFormat/>
    <w:rsid w:val="00CC780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7">
    <w:name w:val="Style7"/>
    <w:basedOn w:val="a"/>
    <w:uiPriority w:val="99"/>
    <w:rsid w:val="00CC7805"/>
    <w:pPr>
      <w:autoSpaceDE w:val="0"/>
      <w:autoSpaceDN w:val="0"/>
      <w:spacing w:after="0" w:line="368" w:lineRule="exact"/>
      <w:ind w:firstLine="71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uiPriority w:val="99"/>
    <w:rsid w:val="00CC7805"/>
    <w:rPr>
      <w:rFonts w:ascii="Courier New" w:hAnsi="Courier New" w:cs="Courier New" w:hint="default"/>
      <w:spacing w:val="-20"/>
    </w:rPr>
  </w:style>
  <w:style w:type="character" w:customStyle="1" w:styleId="fontstyle01">
    <w:name w:val="fontstyle01"/>
    <w:basedOn w:val="a0"/>
    <w:rsid w:val="00CC78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rCarCarCar">
    <w:name w:val="Car Car Знак Знак Car Car"/>
    <w:basedOn w:val="a"/>
    <w:rsid w:val="00CC7805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customStyle="1" w:styleId="shorttext">
    <w:name w:val="short_text"/>
    <w:rsid w:val="000446B9"/>
  </w:style>
  <w:style w:type="character" w:customStyle="1" w:styleId="10">
    <w:name w:val="Заголовок 1 Знак"/>
    <w:basedOn w:val="a0"/>
    <w:link w:val="1"/>
    <w:uiPriority w:val="9"/>
    <w:rsid w:val="009150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83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uiPriority w:val="34"/>
    <w:qFormat/>
    <w:rsid w:val="007121A4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BC6B-8454-48B9-AF36-9882EF72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882</Words>
  <Characters>4496</Characters>
  <Application>Microsoft Office Word</Application>
  <DocSecurity>0</DocSecurity>
  <Lines>461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Acer-user</cp:lastModifiedBy>
  <cp:revision>6</cp:revision>
  <cp:lastPrinted>2019-05-01T11:26:00Z</cp:lastPrinted>
  <dcterms:created xsi:type="dcterms:W3CDTF">2020-12-21T11:36:00Z</dcterms:created>
  <dcterms:modified xsi:type="dcterms:W3CDTF">2020-12-21T13:10:00Z</dcterms:modified>
</cp:coreProperties>
</file>